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C" w:rsidRPr="003A3E22" w:rsidRDefault="001D689F" w:rsidP="00DA3DCC">
      <w:pPr>
        <w:ind w:firstLine="0"/>
        <w:jc w:val="center"/>
        <w:rPr>
          <w:b/>
          <w:szCs w:val="28"/>
        </w:rPr>
      </w:pPr>
      <w:r w:rsidRPr="003A3E22">
        <w:rPr>
          <w:b/>
          <w:szCs w:val="28"/>
        </w:rPr>
        <w:t xml:space="preserve"> </w:t>
      </w:r>
      <w:r w:rsidR="00DA3DCC" w:rsidRPr="003A3E22">
        <w:rPr>
          <w:b/>
          <w:szCs w:val="28"/>
        </w:rPr>
        <w:t>Уважаемые депутаты Собрания представителей города Кузнецка!</w:t>
      </w:r>
    </w:p>
    <w:p w:rsidR="006D6726" w:rsidRPr="003A3E22" w:rsidRDefault="006D6726" w:rsidP="006D6726">
      <w:pPr>
        <w:rPr>
          <w:color w:val="FF0000"/>
          <w:szCs w:val="28"/>
        </w:rPr>
      </w:pPr>
    </w:p>
    <w:p w:rsidR="00DA3DCC" w:rsidRPr="003A3E22" w:rsidRDefault="00DA3DCC" w:rsidP="006D6726">
      <w:pPr>
        <w:rPr>
          <w:szCs w:val="28"/>
        </w:rPr>
      </w:pPr>
      <w:r w:rsidRPr="003A3E22">
        <w:rPr>
          <w:szCs w:val="28"/>
        </w:rPr>
        <w:t>Представляю вашему вниманию отчет о работе администрации города Кузнецка за 2020 год.</w:t>
      </w:r>
    </w:p>
    <w:p w:rsidR="00DA3DCC" w:rsidRPr="003A3E22" w:rsidRDefault="00DA3DCC" w:rsidP="006D6726">
      <w:pPr>
        <w:rPr>
          <w:szCs w:val="28"/>
        </w:rPr>
      </w:pPr>
      <w:r w:rsidRPr="003A3E22">
        <w:rPr>
          <w:szCs w:val="28"/>
        </w:rPr>
        <w:t xml:space="preserve">Как вы знаете, уже в </w:t>
      </w:r>
      <w:r w:rsidR="00420D6B" w:rsidRPr="003A3E22">
        <w:rPr>
          <w:szCs w:val="28"/>
        </w:rPr>
        <w:t xml:space="preserve"> н</w:t>
      </w:r>
      <w:r w:rsidRPr="003A3E22">
        <w:rPr>
          <w:szCs w:val="28"/>
        </w:rPr>
        <w:t xml:space="preserve">ачале </w:t>
      </w:r>
      <w:r w:rsidR="001D689F" w:rsidRPr="003A3E22">
        <w:rPr>
          <w:szCs w:val="28"/>
        </w:rPr>
        <w:t xml:space="preserve">отчетного </w:t>
      </w:r>
      <w:r w:rsidRPr="003A3E22">
        <w:rPr>
          <w:szCs w:val="28"/>
        </w:rPr>
        <w:t xml:space="preserve">года в нашу жизнь вмешалась пандемия </w:t>
      </w:r>
      <w:proofErr w:type="spellStart"/>
      <w:r w:rsidRPr="003A3E22">
        <w:rPr>
          <w:szCs w:val="28"/>
        </w:rPr>
        <w:t>коронавируса</w:t>
      </w:r>
      <w:proofErr w:type="spellEnd"/>
      <w:r w:rsidRPr="003A3E22">
        <w:rPr>
          <w:szCs w:val="28"/>
        </w:rPr>
        <w:t>, которая во многом определила ход событий, заставила серьезно пересмотреть приоритеты, скорректировать планы. Во главу угла остро встали задачи борьбы за жизни и здоровье граждан, социальной поддержки населения,  сохранения экономики  и предпринимательской активности, обеспечения нормальной жизнедеятельности социальной и коммунальной инфраструктуры.</w:t>
      </w:r>
    </w:p>
    <w:p w:rsidR="00DE213C" w:rsidRPr="003A3E22" w:rsidRDefault="00DA3DCC" w:rsidP="006D6726">
      <w:pPr>
        <w:rPr>
          <w:szCs w:val="28"/>
        </w:rPr>
      </w:pPr>
      <w:r w:rsidRPr="003A3E22">
        <w:rPr>
          <w:szCs w:val="28"/>
        </w:rPr>
        <w:t xml:space="preserve">Эти задачи решались в общенациональном масштабе, под руководством Президента и Правительства Российской Федерации. </w:t>
      </w:r>
      <w:r w:rsidR="00DE213C" w:rsidRPr="003A3E22">
        <w:rPr>
          <w:szCs w:val="28"/>
        </w:rPr>
        <w:t xml:space="preserve">Администрация </w:t>
      </w:r>
      <w:r w:rsidR="006D6726" w:rsidRPr="003A3E22">
        <w:rPr>
          <w:szCs w:val="28"/>
        </w:rPr>
        <w:t xml:space="preserve"> город</w:t>
      </w:r>
      <w:r w:rsidR="00DE213C" w:rsidRPr="003A3E22">
        <w:rPr>
          <w:szCs w:val="28"/>
        </w:rPr>
        <w:t>а, как составляющая част</w:t>
      </w:r>
      <w:r w:rsidR="001D689F" w:rsidRPr="003A3E22">
        <w:rPr>
          <w:szCs w:val="28"/>
        </w:rPr>
        <w:t xml:space="preserve">ь государственного механизма </w:t>
      </w:r>
      <w:r w:rsidR="00DE213C" w:rsidRPr="003A3E22">
        <w:rPr>
          <w:szCs w:val="28"/>
        </w:rPr>
        <w:t xml:space="preserve">управления, самым непосредственным образом принимала участие в реализации всего комплекса </w:t>
      </w:r>
      <w:proofErr w:type="spellStart"/>
      <w:r w:rsidR="00DE213C" w:rsidRPr="003A3E22">
        <w:rPr>
          <w:szCs w:val="28"/>
        </w:rPr>
        <w:t>антиковидных</w:t>
      </w:r>
      <w:proofErr w:type="spellEnd"/>
      <w:r w:rsidR="00DE213C" w:rsidRPr="003A3E22">
        <w:rPr>
          <w:szCs w:val="28"/>
        </w:rPr>
        <w:t xml:space="preserve"> мер, являясь здесь, в </w:t>
      </w:r>
      <w:r w:rsidR="006D6726" w:rsidRPr="003A3E22">
        <w:rPr>
          <w:szCs w:val="28"/>
        </w:rPr>
        <w:t xml:space="preserve"> Кузнецке</w:t>
      </w:r>
      <w:r w:rsidR="00DE213C" w:rsidRPr="003A3E22">
        <w:rPr>
          <w:szCs w:val="28"/>
        </w:rPr>
        <w:t>, главным ответственным за своевременность, полноту и качество их исполнения.</w:t>
      </w:r>
    </w:p>
    <w:p w:rsidR="006D6726" w:rsidRPr="003A3E22" w:rsidRDefault="00DE213C" w:rsidP="006D6726">
      <w:pPr>
        <w:rPr>
          <w:szCs w:val="28"/>
        </w:rPr>
      </w:pPr>
      <w:r w:rsidRPr="003A3E22">
        <w:rPr>
          <w:szCs w:val="28"/>
        </w:rPr>
        <w:t xml:space="preserve">Конечно, основную тяжесть </w:t>
      </w:r>
      <w:r w:rsidRPr="003A3E22">
        <w:rPr>
          <w:b/>
          <w:i/>
          <w:szCs w:val="28"/>
        </w:rPr>
        <w:t xml:space="preserve">задач медицинского характера </w:t>
      </w:r>
      <w:r w:rsidRPr="003A3E22">
        <w:rPr>
          <w:szCs w:val="28"/>
        </w:rPr>
        <w:t xml:space="preserve">несли медики – врачи, средний, младший, технический персонал наших больниц, станции «Скорой помощи». Их самоотверженный труд заслуживает самой высокой оценки. </w:t>
      </w:r>
      <w:r w:rsidR="00507218" w:rsidRPr="003A3E22">
        <w:rPr>
          <w:szCs w:val="28"/>
        </w:rPr>
        <w:t xml:space="preserve">Мы по мере сил и возможностей старались максимально помочь нашим больницам справиться с нагрузкой. Так, весной было организовано взаимодействие с предпринимательским сообществом города, что позволило в короткие сроки собрать средства </w:t>
      </w:r>
      <w:r w:rsidR="00692EF8" w:rsidRPr="003A3E22">
        <w:rPr>
          <w:szCs w:val="28"/>
        </w:rPr>
        <w:t xml:space="preserve">(порядка 4 млн. рублей) </w:t>
      </w:r>
      <w:r w:rsidR="00507218" w:rsidRPr="003A3E22">
        <w:rPr>
          <w:szCs w:val="28"/>
        </w:rPr>
        <w:t>и оперативно обеспечить межрайонную и детскую больницы наиболее востре</w:t>
      </w:r>
      <w:r w:rsidR="00692EF8" w:rsidRPr="003A3E22">
        <w:rPr>
          <w:szCs w:val="28"/>
        </w:rPr>
        <w:t xml:space="preserve">бованным </w:t>
      </w:r>
      <w:r w:rsidR="00737263" w:rsidRPr="003A3E22">
        <w:rPr>
          <w:szCs w:val="28"/>
        </w:rPr>
        <w:t xml:space="preserve">и дефицитным на тот момент </w:t>
      </w:r>
      <w:r w:rsidR="00692EF8" w:rsidRPr="003A3E22">
        <w:rPr>
          <w:szCs w:val="28"/>
        </w:rPr>
        <w:t xml:space="preserve">оборудованием и расходными материалами. </w:t>
      </w:r>
      <w:r w:rsidR="00420D6B" w:rsidRPr="003A3E22">
        <w:rPr>
          <w:szCs w:val="28"/>
        </w:rPr>
        <w:t xml:space="preserve">На ряде предприятий города было оперативно организовано производство масок и спецодежды, которым обеспечивались как лечебные заведения города, так и население. </w:t>
      </w:r>
      <w:r w:rsidR="00692EF8" w:rsidRPr="003A3E22">
        <w:rPr>
          <w:szCs w:val="28"/>
        </w:rPr>
        <w:t xml:space="preserve">Неоднократно помощь больницам и поликлиникам оказывалась предоставлением служебного транспорта администрации. Была организована работа городского волонтерского штаба, который оказал существенную помощь медикам и населению Кузнецка по целому ряду направлений – доставка медикаментов и продуктов, обработка медицинской информации, работа </w:t>
      </w:r>
      <w:proofErr w:type="spellStart"/>
      <w:proofErr w:type="gramStart"/>
      <w:r w:rsidR="00692EF8" w:rsidRPr="003A3E22">
        <w:rPr>
          <w:szCs w:val="28"/>
        </w:rPr>
        <w:t>колл</w:t>
      </w:r>
      <w:proofErr w:type="spellEnd"/>
      <w:r w:rsidR="00692EF8" w:rsidRPr="003A3E22">
        <w:rPr>
          <w:szCs w:val="28"/>
        </w:rPr>
        <w:t>-центра</w:t>
      </w:r>
      <w:proofErr w:type="gramEnd"/>
      <w:r w:rsidR="00692EF8" w:rsidRPr="003A3E22">
        <w:rPr>
          <w:szCs w:val="28"/>
        </w:rPr>
        <w:t xml:space="preserve"> и так далее.  </w:t>
      </w:r>
      <w:r w:rsidR="00507218" w:rsidRPr="003A3E22">
        <w:rPr>
          <w:szCs w:val="28"/>
        </w:rPr>
        <w:t xml:space="preserve"> </w:t>
      </w:r>
      <w:r w:rsidRPr="003A3E22">
        <w:rPr>
          <w:szCs w:val="28"/>
        </w:rPr>
        <w:t xml:space="preserve"> </w:t>
      </w:r>
    </w:p>
    <w:p w:rsidR="00692EF8" w:rsidRPr="003A3E22" w:rsidRDefault="00692EF8" w:rsidP="006D6726">
      <w:pPr>
        <w:rPr>
          <w:szCs w:val="28"/>
        </w:rPr>
      </w:pPr>
      <w:r w:rsidRPr="003A3E22">
        <w:rPr>
          <w:szCs w:val="28"/>
        </w:rPr>
        <w:t xml:space="preserve">Все информационные ресурсы администрации были нацелены на системное и широкое доведение до населения города всего спектра информации, необходимой гражданам в период пандемии. </w:t>
      </w:r>
      <w:r w:rsidR="009C2EBE" w:rsidRPr="003A3E22">
        <w:rPr>
          <w:szCs w:val="28"/>
        </w:rPr>
        <w:t>Это позволило, в частности на высоком уровне организовать осеннюю прививочную кампанию от гриппа, а уже в текущем году – непосредственно от КОВИД-19.</w:t>
      </w:r>
    </w:p>
    <w:p w:rsidR="009C2EBE" w:rsidRPr="003A3E22" w:rsidRDefault="00692EF8" w:rsidP="00BC5ABF">
      <w:pPr>
        <w:rPr>
          <w:szCs w:val="28"/>
        </w:rPr>
      </w:pPr>
      <w:r w:rsidRPr="003A3E22">
        <w:rPr>
          <w:szCs w:val="28"/>
        </w:rPr>
        <w:t xml:space="preserve">В постоянном режиме взаимодействуя как с руководством медучреждений города, так и с руководством области, </w:t>
      </w:r>
      <w:r w:rsidR="00230EC7" w:rsidRPr="003A3E22">
        <w:rPr>
          <w:szCs w:val="28"/>
        </w:rPr>
        <w:t>региональным Минздравом</w:t>
      </w:r>
      <w:r w:rsidRPr="003A3E22">
        <w:rPr>
          <w:szCs w:val="28"/>
        </w:rPr>
        <w:t xml:space="preserve">, решались вопросы поддержания в работоспособном состоянии лечебно-материальной базы. </w:t>
      </w:r>
      <w:r w:rsidR="00230EC7" w:rsidRPr="003A3E22">
        <w:rPr>
          <w:szCs w:val="28"/>
        </w:rPr>
        <w:t xml:space="preserve">Так, на уровне губернатора области </w:t>
      </w:r>
      <w:proofErr w:type="spellStart"/>
      <w:r w:rsidR="00230EC7" w:rsidRPr="003A3E22">
        <w:rPr>
          <w:szCs w:val="28"/>
        </w:rPr>
        <w:lastRenderedPageBreak/>
        <w:t>И.А.Белозерцева</w:t>
      </w:r>
      <w:proofErr w:type="spellEnd"/>
      <w:r w:rsidR="00230EC7" w:rsidRPr="003A3E22">
        <w:rPr>
          <w:szCs w:val="28"/>
        </w:rPr>
        <w:t xml:space="preserve"> был оперативно решен вопрос о закупке для нужд Кузнецкой межрайонной больницы нового компьютерного томографа, а также оснащения таким оборудованием Кузнецкой межрайонной детской больницы. </w:t>
      </w:r>
    </w:p>
    <w:p w:rsidR="009C2EBE" w:rsidRPr="003A3E22" w:rsidRDefault="00F87048" w:rsidP="00BC5ABF">
      <w:pPr>
        <w:rPr>
          <w:szCs w:val="28"/>
        </w:rPr>
      </w:pPr>
      <w:r w:rsidRPr="003A3E22">
        <w:rPr>
          <w:szCs w:val="28"/>
        </w:rPr>
        <w:t>Ни</w:t>
      </w:r>
      <w:r w:rsidR="009C2EBE" w:rsidRPr="003A3E22">
        <w:rPr>
          <w:szCs w:val="28"/>
        </w:rPr>
        <w:t xml:space="preserve"> для кого не секрет, что пандемия не прошла бесследно. И прежде всего здесь надо говорить об ухудшении демографических показателей по итогам минувшего года – как в стране в целом, так и в области, и в нашем городе. Но то, что в Кузнецке имеет место наименьший рост смертности из крупных муниципалитетов региона, в 1,5  раза ниже среднеобластного показателя,</w:t>
      </w:r>
      <w:r w:rsidRPr="003A3E22">
        <w:rPr>
          <w:szCs w:val="28"/>
        </w:rPr>
        <w:t xml:space="preserve"> надо полагать, какой-никакой, но все же результат нашей совместной с медиками работы.</w:t>
      </w:r>
    </w:p>
    <w:p w:rsidR="00BC5ABF" w:rsidRPr="003A3E22" w:rsidRDefault="00F87048" w:rsidP="00BC5ABF">
      <w:pPr>
        <w:rPr>
          <w:szCs w:val="28"/>
        </w:rPr>
      </w:pPr>
      <w:r w:rsidRPr="003A3E22">
        <w:rPr>
          <w:szCs w:val="28"/>
        </w:rPr>
        <w:t>Пандемия заставила государство и на местах по-новому пересмотреть подходы к организации здравоохранения, рельефно обозначила необходимость вложиться в эту жизненно важную сферу. В этой связи отмечу, что нам, совместно с руководством медучреждений города,  т</w:t>
      </w:r>
      <w:r w:rsidR="00230EC7" w:rsidRPr="003A3E22">
        <w:rPr>
          <w:szCs w:val="28"/>
        </w:rPr>
        <w:t>акже удалось решить</w:t>
      </w:r>
      <w:r w:rsidRPr="003A3E22">
        <w:rPr>
          <w:szCs w:val="28"/>
        </w:rPr>
        <w:t xml:space="preserve"> ряд значимых </w:t>
      </w:r>
      <w:r w:rsidR="000847F4" w:rsidRPr="003A3E22">
        <w:rPr>
          <w:szCs w:val="28"/>
        </w:rPr>
        <w:t xml:space="preserve">для городского здравоохранения </w:t>
      </w:r>
      <w:r w:rsidR="00230EC7" w:rsidRPr="003A3E22">
        <w:rPr>
          <w:szCs w:val="28"/>
        </w:rPr>
        <w:t>вопрос</w:t>
      </w:r>
      <w:r w:rsidRPr="003A3E22">
        <w:rPr>
          <w:szCs w:val="28"/>
        </w:rPr>
        <w:t xml:space="preserve">ов. Так, </w:t>
      </w:r>
      <w:r w:rsidR="00BC5ABF" w:rsidRPr="003A3E22">
        <w:rPr>
          <w:szCs w:val="28"/>
        </w:rPr>
        <w:t xml:space="preserve">уже </w:t>
      </w:r>
      <w:r w:rsidR="00230EC7" w:rsidRPr="003A3E22">
        <w:rPr>
          <w:szCs w:val="28"/>
        </w:rPr>
        <w:t xml:space="preserve">в текущем году </w:t>
      </w:r>
      <w:r w:rsidRPr="003A3E22">
        <w:rPr>
          <w:szCs w:val="28"/>
        </w:rPr>
        <w:t xml:space="preserve">будет проведен ремонт  </w:t>
      </w:r>
      <w:r w:rsidR="00230EC7" w:rsidRPr="003A3E22">
        <w:rPr>
          <w:szCs w:val="28"/>
        </w:rPr>
        <w:t xml:space="preserve">инфекционного корпуса в МРБ (с обеспечением его системой подачи медицинского кислорода), </w:t>
      </w:r>
      <w:r w:rsidR="000847F4" w:rsidRPr="003A3E22">
        <w:rPr>
          <w:szCs w:val="28"/>
        </w:rPr>
        <w:t xml:space="preserve">а </w:t>
      </w:r>
      <w:r w:rsidR="00BC5ABF" w:rsidRPr="003A3E22">
        <w:rPr>
          <w:szCs w:val="28"/>
        </w:rPr>
        <w:t xml:space="preserve">на перспективу </w:t>
      </w:r>
      <w:r w:rsidRPr="003A3E22">
        <w:rPr>
          <w:szCs w:val="28"/>
        </w:rPr>
        <w:t>–</w:t>
      </w:r>
      <w:r w:rsidR="00BC5ABF" w:rsidRPr="003A3E22">
        <w:rPr>
          <w:szCs w:val="28"/>
        </w:rPr>
        <w:t xml:space="preserve"> </w:t>
      </w:r>
      <w:r w:rsidRPr="003A3E22">
        <w:rPr>
          <w:szCs w:val="28"/>
        </w:rPr>
        <w:t xml:space="preserve">решены вопросы </w:t>
      </w:r>
      <w:r w:rsidR="00230EC7" w:rsidRPr="003A3E22">
        <w:rPr>
          <w:szCs w:val="28"/>
        </w:rPr>
        <w:t>включения в Программу развития здравоохранения Пензенской области строительства в городе современной центральной поликлиники</w:t>
      </w:r>
      <w:r w:rsidR="00BC5ABF" w:rsidRPr="003A3E22">
        <w:rPr>
          <w:szCs w:val="28"/>
        </w:rPr>
        <w:t xml:space="preserve"> и</w:t>
      </w:r>
      <w:r w:rsidR="00230EC7" w:rsidRPr="003A3E22">
        <w:rPr>
          <w:szCs w:val="28"/>
        </w:rPr>
        <w:t xml:space="preserve"> создания в Кузнецке Центра амбулаторной онкологической помощи (ЦАОП). </w:t>
      </w:r>
    </w:p>
    <w:p w:rsidR="006D6726" w:rsidRPr="003A3E22" w:rsidRDefault="00F87048" w:rsidP="00BC5ABF">
      <w:pPr>
        <w:rPr>
          <w:rFonts w:eastAsia="Calibri"/>
          <w:szCs w:val="28"/>
          <w:lang w:eastAsia="en-US"/>
        </w:rPr>
      </w:pPr>
      <w:r w:rsidRPr="003A3E22">
        <w:rPr>
          <w:szCs w:val="28"/>
        </w:rPr>
        <w:t>Чтобы завершить тему здравоохранения, скажу, что в текущем году, после уточнения проектно-сметной документации,  будет возобновлено строительство хирургического корпуса МРБ. Также отмечу, в 2020 году м</w:t>
      </w:r>
      <w:r w:rsidR="00BC5ABF" w:rsidRPr="003A3E22">
        <w:rPr>
          <w:szCs w:val="28"/>
        </w:rPr>
        <w:t xml:space="preserve">униципалитет из своего бюджета  продолжал выплаты </w:t>
      </w:r>
      <w:r w:rsidR="006D6726" w:rsidRPr="003A3E22">
        <w:rPr>
          <w:szCs w:val="28"/>
        </w:rPr>
        <w:t>врачам, не имеющим жилья,  компенсаци</w:t>
      </w:r>
      <w:r w:rsidR="00BC5ABF" w:rsidRPr="003A3E22">
        <w:rPr>
          <w:szCs w:val="28"/>
        </w:rPr>
        <w:t xml:space="preserve">й </w:t>
      </w:r>
      <w:r w:rsidR="006D6726" w:rsidRPr="003A3E22">
        <w:rPr>
          <w:szCs w:val="28"/>
        </w:rPr>
        <w:t>за наём</w:t>
      </w:r>
      <w:r w:rsidR="00BC5ABF" w:rsidRPr="003A3E22">
        <w:rPr>
          <w:szCs w:val="28"/>
        </w:rPr>
        <w:t xml:space="preserve">, на что было направлено полмиллиона рублей. В течение года из муниципального жилого фонда медикам было </w:t>
      </w:r>
      <w:r w:rsidR="006D6726" w:rsidRPr="003A3E22">
        <w:rPr>
          <w:rFonts w:eastAsia="Calibri"/>
          <w:szCs w:val="28"/>
          <w:lang w:eastAsia="en-US"/>
        </w:rPr>
        <w:t xml:space="preserve"> предоставлен</w:t>
      </w:r>
      <w:r w:rsidR="00BC5ABF" w:rsidRPr="003A3E22">
        <w:rPr>
          <w:rFonts w:eastAsia="Calibri"/>
          <w:szCs w:val="28"/>
          <w:lang w:eastAsia="en-US"/>
        </w:rPr>
        <w:t>о</w:t>
      </w:r>
      <w:r w:rsidR="000847F4" w:rsidRPr="003A3E22">
        <w:rPr>
          <w:rFonts w:eastAsia="Calibri"/>
          <w:szCs w:val="28"/>
          <w:lang w:eastAsia="en-US"/>
        </w:rPr>
        <w:t xml:space="preserve"> 3</w:t>
      </w:r>
      <w:r w:rsidR="006D6726" w:rsidRPr="003A3E22">
        <w:rPr>
          <w:rFonts w:eastAsia="Calibri"/>
          <w:szCs w:val="28"/>
          <w:lang w:eastAsia="en-US"/>
        </w:rPr>
        <w:t xml:space="preserve"> </w:t>
      </w:r>
      <w:proofErr w:type="gramStart"/>
      <w:r w:rsidR="006D6726" w:rsidRPr="003A3E22">
        <w:rPr>
          <w:rFonts w:eastAsia="Calibri"/>
          <w:szCs w:val="28"/>
          <w:lang w:eastAsia="en-US"/>
        </w:rPr>
        <w:t>служебных</w:t>
      </w:r>
      <w:proofErr w:type="gramEnd"/>
      <w:r w:rsidR="006D6726" w:rsidRPr="003A3E22">
        <w:rPr>
          <w:rFonts w:eastAsia="Calibri"/>
          <w:szCs w:val="28"/>
          <w:lang w:eastAsia="en-US"/>
        </w:rPr>
        <w:t xml:space="preserve"> квартиры. </w:t>
      </w:r>
    </w:p>
    <w:p w:rsidR="00737263" w:rsidRPr="003A3E22" w:rsidRDefault="00F87048" w:rsidP="000847F4">
      <w:pPr>
        <w:rPr>
          <w:szCs w:val="28"/>
        </w:rPr>
      </w:pPr>
      <w:r w:rsidRPr="003A3E22">
        <w:rPr>
          <w:color w:val="000000" w:themeColor="text1"/>
          <w:szCs w:val="28"/>
          <w:lang w:eastAsia="ar-SA"/>
        </w:rPr>
        <w:t xml:space="preserve"> </w:t>
      </w:r>
      <w:r w:rsidR="000847F4" w:rsidRPr="003A3E22">
        <w:rPr>
          <w:color w:val="000000" w:themeColor="text1"/>
          <w:szCs w:val="28"/>
          <w:lang w:eastAsia="ar-SA"/>
        </w:rPr>
        <w:t xml:space="preserve">Для </w:t>
      </w:r>
      <w:r w:rsidR="000847F4" w:rsidRPr="003A3E22">
        <w:rPr>
          <w:b/>
          <w:i/>
          <w:color w:val="000000" w:themeColor="text1"/>
          <w:szCs w:val="28"/>
          <w:lang w:eastAsia="ar-SA"/>
        </w:rPr>
        <w:t>системы социальной защиты населения</w:t>
      </w:r>
      <w:r w:rsidR="000847F4" w:rsidRPr="003A3E22">
        <w:rPr>
          <w:color w:val="000000" w:themeColor="text1"/>
          <w:szCs w:val="28"/>
          <w:lang w:eastAsia="ar-SA"/>
        </w:rPr>
        <w:t xml:space="preserve"> испытание пандемией также стало серьезной проверкой на прочность. </w:t>
      </w:r>
      <w:r w:rsidR="000847F4" w:rsidRPr="003A3E22">
        <w:rPr>
          <w:szCs w:val="28"/>
        </w:rPr>
        <w:t xml:space="preserve"> </w:t>
      </w:r>
    </w:p>
    <w:p w:rsidR="00737263" w:rsidRPr="003A3E22" w:rsidRDefault="00880F01" w:rsidP="00737263">
      <w:pPr>
        <w:ind w:right="-5" w:firstLine="708"/>
        <w:rPr>
          <w:szCs w:val="28"/>
        </w:rPr>
      </w:pPr>
      <w:r w:rsidRPr="003A3E22">
        <w:rPr>
          <w:szCs w:val="28"/>
        </w:rPr>
        <w:t xml:space="preserve">Соцзащита и без того работает напряженно. Достаточно отметить, что в городе получателями 80 </w:t>
      </w:r>
      <w:r w:rsidR="00737263" w:rsidRPr="003A3E22">
        <w:rPr>
          <w:szCs w:val="28"/>
        </w:rPr>
        <w:t xml:space="preserve">различных видов </w:t>
      </w:r>
      <w:r w:rsidRPr="003A3E22">
        <w:rPr>
          <w:szCs w:val="28"/>
        </w:rPr>
        <w:t xml:space="preserve">услуг, </w:t>
      </w:r>
      <w:r w:rsidR="00737263" w:rsidRPr="003A3E22">
        <w:rPr>
          <w:szCs w:val="28"/>
        </w:rPr>
        <w:t>пособий</w:t>
      </w:r>
      <w:r w:rsidRPr="003A3E22">
        <w:rPr>
          <w:szCs w:val="28"/>
        </w:rPr>
        <w:t>,</w:t>
      </w:r>
      <w:r w:rsidR="00737263" w:rsidRPr="003A3E22">
        <w:rPr>
          <w:szCs w:val="28"/>
        </w:rPr>
        <w:t xml:space="preserve"> компенсаций</w:t>
      </w:r>
      <w:r w:rsidRPr="003A3E22">
        <w:rPr>
          <w:szCs w:val="28"/>
        </w:rPr>
        <w:t xml:space="preserve"> является более </w:t>
      </w:r>
      <w:r w:rsidR="00737263" w:rsidRPr="003A3E22">
        <w:rPr>
          <w:szCs w:val="28"/>
        </w:rPr>
        <w:t xml:space="preserve"> 36</w:t>
      </w:r>
      <w:r w:rsidRPr="003A3E22">
        <w:rPr>
          <w:szCs w:val="28"/>
        </w:rPr>
        <w:t>,</w:t>
      </w:r>
      <w:r w:rsidR="00737263" w:rsidRPr="003A3E22">
        <w:rPr>
          <w:szCs w:val="28"/>
        </w:rPr>
        <w:t>6</w:t>
      </w:r>
      <w:r w:rsidRPr="003A3E22">
        <w:rPr>
          <w:szCs w:val="28"/>
        </w:rPr>
        <w:t xml:space="preserve"> тыс.</w:t>
      </w:r>
      <w:r w:rsidR="00737263" w:rsidRPr="003A3E22">
        <w:rPr>
          <w:szCs w:val="28"/>
        </w:rPr>
        <w:t xml:space="preserve">  жител</w:t>
      </w:r>
      <w:r w:rsidRPr="003A3E22">
        <w:rPr>
          <w:szCs w:val="28"/>
        </w:rPr>
        <w:t>ей</w:t>
      </w:r>
      <w:r w:rsidR="00737263" w:rsidRPr="003A3E22">
        <w:rPr>
          <w:szCs w:val="28"/>
        </w:rPr>
        <w:t xml:space="preserve">, а общая сумма </w:t>
      </w:r>
      <w:r w:rsidRPr="003A3E22">
        <w:rPr>
          <w:szCs w:val="28"/>
        </w:rPr>
        <w:t xml:space="preserve">производимых </w:t>
      </w:r>
      <w:r w:rsidR="00737263" w:rsidRPr="003A3E22">
        <w:rPr>
          <w:szCs w:val="28"/>
        </w:rPr>
        <w:t xml:space="preserve">выплат  </w:t>
      </w:r>
      <w:r w:rsidRPr="003A3E22">
        <w:rPr>
          <w:szCs w:val="28"/>
        </w:rPr>
        <w:t>им превышает полмиллиарда рублей</w:t>
      </w:r>
      <w:r w:rsidR="00737263" w:rsidRPr="003A3E22">
        <w:rPr>
          <w:szCs w:val="28"/>
        </w:rPr>
        <w:t xml:space="preserve">.  </w:t>
      </w:r>
    </w:p>
    <w:p w:rsidR="00737263" w:rsidRPr="003A3E22" w:rsidRDefault="00737263" w:rsidP="00737263">
      <w:pPr>
        <w:ind w:right="-5" w:firstLine="708"/>
        <w:rPr>
          <w:szCs w:val="28"/>
        </w:rPr>
      </w:pPr>
      <w:r w:rsidRPr="003A3E22">
        <w:rPr>
          <w:szCs w:val="28"/>
        </w:rPr>
        <w:t xml:space="preserve"> В непростой ситуации, сложившейся в связи с  распространением  </w:t>
      </w:r>
      <w:proofErr w:type="spellStart"/>
      <w:r w:rsidRPr="003A3E22">
        <w:rPr>
          <w:szCs w:val="28"/>
        </w:rPr>
        <w:t>коронавирусной</w:t>
      </w:r>
      <w:proofErr w:type="spellEnd"/>
      <w:r w:rsidRPr="003A3E22">
        <w:rPr>
          <w:szCs w:val="28"/>
        </w:rPr>
        <w:t xml:space="preserve"> инфекции, </w:t>
      </w:r>
      <w:r w:rsidR="00880F01" w:rsidRPr="003A3E22">
        <w:rPr>
          <w:szCs w:val="28"/>
        </w:rPr>
        <w:t xml:space="preserve">на </w:t>
      </w:r>
      <w:r w:rsidRPr="003A3E22">
        <w:rPr>
          <w:szCs w:val="28"/>
        </w:rPr>
        <w:t xml:space="preserve">отдел социальной защиты населения </w:t>
      </w:r>
      <w:r w:rsidR="00880F01" w:rsidRPr="003A3E22">
        <w:rPr>
          <w:szCs w:val="28"/>
        </w:rPr>
        <w:t xml:space="preserve">был возложен целый ряд дополнительных задач. </w:t>
      </w:r>
      <w:r w:rsidR="00A039F3" w:rsidRPr="003A3E22">
        <w:rPr>
          <w:szCs w:val="28"/>
        </w:rPr>
        <w:t xml:space="preserve">Так, была организована продовольственная помощь нуждающимся гражданам путем </w:t>
      </w:r>
      <w:r w:rsidR="00880F01" w:rsidRPr="003A3E22">
        <w:rPr>
          <w:szCs w:val="28"/>
        </w:rPr>
        <w:t>обработк</w:t>
      </w:r>
      <w:r w:rsidR="00A039F3" w:rsidRPr="003A3E22">
        <w:rPr>
          <w:szCs w:val="28"/>
        </w:rPr>
        <w:t>и</w:t>
      </w:r>
      <w:r w:rsidR="00880F01" w:rsidRPr="003A3E22">
        <w:rPr>
          <w:szCs w:val="28"/>
        </w:rPr>
        <w:t xml:space="preserve"> и выдач</w:t>
      </w:r>
      <w:r w:rsidR="00A039F3" w:rsidRPr="003A3E22">
        <w:rPr>
          <w:szCs w:val="28"/>
        </w:rPr>
        <w:t>и</w:t>
      </w:r>
      <w:r w:rsidR="00880F01" w:rsidRPr="003A3E22">
        <w:rPr>
          <w:szCs w:val="28"/>
        </w:rPr>
        <w:t xml:space="preserve"> </w:t>
      </w:r>
      <w:r w:rsidRPr="003A3E22">
        <w:rPr>
          <w:szCs w:val="28"/>
        </w:rPr>
        <w:t>продуктовы</w:t>
      </w:r>
      <w:r w:rsidR="00880F01" w:rsidRPr="003A3E22">
        <w:rPr>
          <w:szCs w:val="28"/>
        </w:rPr>
        <w:t>х</w:t>
      </w:r>
      <w:r w:rsidRPr="003A3E22">
        <w:rPr>
          <w:szCs w:val="28"/>
        </w:rPr>
        <w:t xml:space="preserve"> набор</w:t>
      </w:r>
      <w:r w:rsidR="00880F01" w:rsidRPr="003A3E22">
        <w:rPr>
          <w:szCs w:val="28"/>
        </w:rPr>
        <w:t>ов</w:t>
      </w:r>
      <w:r w:rsidRPr="003A3E22">
        <w:rPr>
          <w:szCs w:val="28"/>
        </w:rPr>
        <w:t xml:space="preserve"> от Губернатора Пензенской области,</w:t>
      </w:r>
      <w:r w:rsidR="00880F01" w:rsidRPr="003A3E22">
        <w:rPr>
          <w:szCs w:val="28"/>
        </w:rPr>
        <w:t xml:space="preserve"> </w:t>
      </w:r>
      <w:r w:rsidR="00A039F3" w:rsidRPr="003A3E22">
        <w:rPr>
          <w:szCs w:val="28"/>
        </w:rPr>
        <w:t xml:space="preserve">сбора и доведения </w:t>
      </w:r>
      <w:r w:rsidR="00880F01" w:rsidRPr="003A3E22">
        <w:rPr>
          <w:szCs w:val="28"/>
        </w:rPr>
        <w:t>спо</w:t>
      </w:r>
      <w:r w:rsidR="006C75A9" w:rsidRPr="003A3E22">
        <w:rPr>
          <w:szCs w:val="28"/>
        </w:rPr>
        <w:t>нсорской помощи (</w:t>
      </w:r>
      <w:r w:rsidR="00A039F3" w:rsidRPr="003A3E22">
        <w:rPr>
          <w:szCs w:val="28"/>
        </w:rPr>
        <w:t>всего по этим каналам было предоставлено порядка 30</w:t>
      </w:r>
      <w:r w:rsidR="006C75A9" w:rsidRPr="003A3E22">
        <w:rPr>
          <w:szCs w:val="28"/>
        </w:rPr>
        <w:t>00 продуктовых наборов).</w:t>
      </w:r>
    </w:p>
    <w:p w:rsidR="006C75A9" w:rsidRPr="003A3E22" w:rsidRDefault="006C75A9" w:rsidP="006C75A9">
      <w:pPr>
        <w:ind w:right="-5"/>
        <w:rPr>
          <w:szCs w:val="28"/>
        </w:rPr>
      </w:pPr>
      <w:r w:rsidRPr="003A3E22">
        <w:rPr>
          <w:szCs w:val="28"/>
        </w:rPr>
        <w:t xml:space="preserve"> </w:t>
      </w:r>
      <w:proofErr w:type="gramStart"/>
      <w:r w:rsidRPr="003A3E22">
        <w:rPr>
          <w:szCs w:val="28"/>
        </w:rPr>
        <w:t>В</w:t>
      </w:r>
      <w:r w:rsidR="00420D6B" w:rsidRPr="003A3E22">
        <w:rPr>
          <w:szCs w:val="28"/>
        </w:rPr>
        <w:t>есной, в</w:t>
      </w:r>
      <w:r w:rsidRPr="003A3E22">
        <w:rPr>
          <w:szCs w:val="28"/>
        </w:rPr>
        <w:t xml:space="preserve"> наиболее острый период пандемии</w:t>
      </w:r>
      <w:r w:rsidR="00420D6B" w:rsidRPr="003A3E22">
        <w:rPr>
          <w:szCs w:val="28"/>
        </w:rPr>
        <w:t>,</w:t>
      </w:r>
      <w:r w:rsidRPr="003A3E22">
        <w:rPr>
          <w:szCs w:val="28"/>
        </w:rPr>
        <w:t xml:space="preserve"> с использованием сайта администрации города был создан дополнительный канал связи с населением </w:t>
      </w:r>
      <w:r w:rsidRPr="003A3E22">
        <w:rPr>
          <w:szCs w:val="28"/>
        </w:rPr>
        <w:lastRenderedPageBreak/>
        <w:t xml:space="preserve">путем сбора анкет от нуждающихся в помощи, </w:t>
      </w:r>
      <w:r w:rsidR="00420D6B" w:rsidRPr="003A3E22">
        <w:rPr>
          <w:szCs w:val="28"/>
        </w:rPr>
        <w:t>посредством</w:t>
      </w:r>
      <w:r w:rsidRPr="003A3E22">
        <w:rPr>
          <w:szCs w:val="28"/>
        </w:rPr>
        <w:t xml:space="preserve"> которого </w:t>
      </w:r>
      <w:r w:rsidR="00A039F3" w:rsidRPr="003A3E22">
        <w:rPr>
          <w:szCs w:val="28"/>
        </w:rPr>
        <w:t xml:space="preserve">дополнительные </w:t>
      </w:r>
      <w:r w:rsidRPr="003A3E22">
        <w:rPr>
          <w:szCs w:val="28"/>
        </w:rPr>
        <w:t xml:space="preserve">продуктовые наборы, </w:t>
      </w:r>
      <w:r w:rsidR="00420D6B" w:rsidRPr="003A3E22">
        <w:rPr>
          <w:szCs w:val="28"/>
        </w:rPr>
        <w:t>приобретенные на средства, собранные</w:t>
      </w:r>
      <w:r w:rsidRPr="003A3E22">
        <w:rPr>
          <w:szCs w:val="28"/>
        </w:rPr>
        <w:t xml:space="preserve"> сотрудниками администрации и ее подразделений, были доведены до 200 обратившихся.</w:t>
      </w:r>
      <w:proofErr w:type="gramEnd"/>
    </w:p>
    <w:p w:rsidR="00737263" w:rsidRPr="003A3E22" w:rsidRDefault="00737263" w:rsidP="006C75A9">
      <w:pPr>
        <w:ind w:right="-5"/>
        <w:rPr>
          <w:szCs w:val="28"/>
        </w:rPr>
      </w:pPr>
      <w:r w:rsidRPr="003A3E22">
        <w:rPr>
          <w:szCs w:val="28"/>
        </w:rPr>
        <w:t xml:space="preserve">С мая 2020 г. отделом соцзащиты   была организована работа по назначению и выплате новой </w:t>
      </w:r>
      <w:r w:rsidR="00A039F3" w:rsidRPr="003A3E22">
        <w:rPr>
          <w:szCs w:val="28"/>
        </w:rPr>
        <w:t xml:space="preserve">антикризисной </w:t>
      </w:r>
      <w:r w:rsidRPr="003A3E22">
        <w:rPr>
          <w:szCs w:val="28"/>
        </w:rPr>
        <w:t xml:space="preserve">меры социальной поддержки – ежемесячной денежной выплате на детей в возрасте от </w:t>
      </w:r>
      <w:r w:rsidR="006C75A9" w:rsidRPr="003A3E22">
        <w:rPr>
          <w:szCs w:val="28"/>
        </w:rPr>
        <w:t>3</w:t>
      </w:r>
      <w:r w:rsidRPr="003A3E22">
        <w:rPr>
          <w:szCs w:val="28"/>
        </w:rPr>
        <w:t xml:space="preserve"> до </w:t>
      </w:r>
      <w:r w:rsidR="006C75A9" w:rsidRPr="003A3E22">
        <w:rPr>
          <w:szCs w:val="28"/>
        </w:rPr>
        <w:t>7</w:t>
      </w:r>
      <w:r w:rsidRPr="003A3E22">
        <w:rPr>
          <w:szCs w:val="28"/>
        </w:rPr>
        <w:t xml:space="preserve"> лет. </w:t>
      </w:r>
      <w:r w:rsidR="00A039F3" w:rsidRPr="003A3E22">
        <w:rPr>
          <w:szCs w:val="28"/>
        </w:rPr>
        <w:t>Э</w:t>
      </w:r>
      <w:r w:rsidR="006C75A9" w:rsidRPr="003A3E22">
        <w:rPr>
          <w:szCs w:val="28"/>
        </w:rPr>
        <w:t xml:space="preserve">та масштабная мера </w:t>
      </w:r>
      <w:proofErr w:type="spellStart"/>
      <w:r w:rsidR="006C75A9" w:rsidRPr="003A3E22">
        <w:rPr>
          <w:szCs w:val="28"/>
        </w:rPr>
        <w:t>соцподдержки</w:t>
      </w:r>
      <w:proofErr w:type="spellEnd"/>
      <w:r w:rsidR="006C75A9" w:rsidRPr="003A3E22">
        <w:rPr>
          <w:szCs w:val="28"/>
        </w:rPr>
        <w:t xml:space="preserve"> коснулась более</w:t>
      </w:r>
      <w:r w:rsidRPr="003A3E22">
        <w:rPr>
          <w:szCs w:val="28"/>
        </w:rPr>
        <w:t xml:space="preserve"> 2</w:t>
      </w:r>
      <w:r w:rsidR="006C75A9" w:rsidRPr="003A3E22">
        <w:rPr>
          <w:szCs w:val="28"/>
        </w:rPr>
        <w:t>,</w:t>
      </w:r>
      <w:r w:rsidRPr="003A3E22">
        <w:rPr>
          <w:szCs w:val="28"/>
        </w:rPr>
        <w:t xml:space="preserve">5 </w:t>
      </w:r>
      <w:r w:rsidR="00420D6B" w:rsidRPr="003A3E22">
        <w:rPr>
          <w:szCs w:val="28"/>
        </w:rPr>
        <w:t>тысяч семей</w:t>
      </w:r>
      <w:r w:rsidR="006C75A9" w:rsidRPr="003A3E22">
        <w:rPr>
          <w:szCs w:val="28"/>
        </w:rPr>
        <w:t xml:space="preserve">, а </w:t>
      </w:r>
      <w:r w:rsidRPr="003A3E22">
        <w:rPr>
          <w:szCs w:val="28"/>
        </w:rPr>
        <w:t>общ</w:t>
      </w:r>
      <w:r w:rsidR="006C75A9" w:rsidRPr="003A3E22">
        <w:rPr>
          <w:szCs w:val="28"/>
        </w:rPr>
        <w:t>ая</w:t>
      </w:r>
      <w:r w:rsidRPr="003A3E22">
        <w:rPr>
          <w:szCs w:val="28"/>
        </w:rPr>
        <w:t xml:space="preserve"> сумм</w:t>
      </w:r>
      <w:r w:rsidR="006C75A9" w:rsidRPr="003A3E22">
        <w:rPr>
          <w:szCs w:val="28"/>
        </w:rPr>
        <w:t>а</w:t>
      </w:r>
      <w:r w:rsidRPr="003A3E22">
        <w:rPr>
          <w:szCs w:val="28"/>
        </w:rPr>
        <w:t xml:space="preserve"> </w:t>
      </w:r>
      <w:r w:rsidR="006C75A9" w:rsidRPr="003A3E22">
        <w:rPr>
          <w:szCs w:val="28"/>
        </w:rPr>
        <w:t xml:space="preserve">выплат превысила </w:t>
      </w:r>
      <w:r w:rsidRPr="003A3E22">
        <w:rPr>
          <w:szCs w:val="28"/>
        </w:rPr>
        <w:t>130 млн. руб.</w:t>
      </w:r>
    </w:p>
    <w:p w:rsidR="00A039F3" w:rsidRPr="003A3E22" w:rsidRDefault="00B73E72" w:rsidP="00B73E72">
      <w:pPr>
        <w:ind w:right="-5" w:firstLine="708"/>
        <w:rPr>
          <w:szCs w:val="28"/>
        </w:rPr>
      </w:pPr>
      <w:r w:rsidRPr="003A3E22">
        <w:rPr>
          <w:szCs w:val="28"/>
          <w:lang w:eastAsia="ar-SA"/>
        </w:rPr>
        <w:t xml:space="preserve">Сотрудники </w:t>
      </w:r>
      <w:r w:rsidR="00A039F3" w:rsidRPr="003A3E22">
        <w:rPr>
          <w:szCs w:val="28"/>
          <w:lang w:eastAsia="ar-SA"/>
        </w:rPr>
        <w:t xml:space="preserve"> стационарно</w:t>
      </w:r>
      <w:r w:rsidRPr="003A3E22">
        <w:rPr>
          <w:szCs w:val="28"/>
          <w:lang w:eastAsia="ar-SA"/>
        </w:rPr>
        <w:t>го</w:t>
      </w:r>
      <w:r w:rsidR="00A039F3" w:rsidRPr="003A3E22">
        <w:rPr>
          <w:szCs w:val="28"/>
          <w:lang w:eastAsia="ar-SA"/>
        </w:rPr>
        <w:t xml:space="preserve"> отделени</w:t>
      </w:r>
      <w:r w:rsidRPr="003A3E22">
        <w:rPr>
          <w:szCs w:val="28"/>
          <w:lang w:eastAsia="ar-SA"/>
        </w:rPr>
        <w:t>я</w:t>
      </w:r>
      <w:r w:rsidR="00A039F3" w:rsidRPr="003A3E22">
        <w:rPr>
          <w:szCs w:val="28"/>
          <w:lang w:eastAsia="ar-SA"/>
        </w:rPr>
        <w:t xml:space="preserve"> для граждан пожилого возраста и инвалидов на протяжении длительного времени находились на карантине вместе со своими подопечными, не допустив при этом ни одного факта заболевания КОВИД-19.</w:t>
      </w:r>
    </w:p>
    <w:p w:rsidR="006C75A9" w:rsidRPr="003A3E22" w:rsidRDefault="00420D6B" w:rsidP="00737263">
      <w:pPr>
        <w:ind w:right="-5" w:firstLine="708"/>
        <w:rPr>
          <w:szCs w:val="28"/>
        </w:rPr>
      </w:pPr>
      <w:r w:rsidRPr="003A3E22">
        <w:rPr>
          <w:szCs w:val="28"/>
        </w:rPr>
        <w:t>Можно констатировать, что к</w:t>
      </w:r>
      <w:r w:rsidR="006C75A9" w:rsidRPr="003A3E22">
        <w:rPr>
          <w:szCs w:val="28"/>
        </w:rPr>
        <w:t xml:space="preserve">ачественное исполнение задач социальной поддержки в условиях пандемии позволило минимизировать тяжесть последствий кризиса для населения города. </w:t>
      </w:r>
    </w:p>
    <w:p w:rsidR="00737263" w:rsidRPr="003A3E22" w:rsidRDefault="00B73E72" w:rsidP="00B73E72">
      <w:pPr>
        <w:ind w:right="-5" w:firstLine="708"/>
        <w:rPr>
          <w:szCs w:val="28"/>
        </w:rPr>
      </w:pPr>
      <w:r w:rsidRPr="003A3E22">
        <w:rPr>
          <w:szCs w:val="28"/>
        </w:rPr>
        <w:t>Кроме антикризисных мер, легших дополнительной нагрузкой на сотрудников соцзащиты, отдел продолжал выполнять и свои повседневные функции, в том числе реализацию муниципальных полномочий, на что из городского бюджета была направлено более 2,8 млн. рублей. Это – выплата пенсий муниципальным служащим, м</w:t>
      </w:r>
      <w:r w:rsidR="00737263" w:rsidRPr="003A3E22">
        <w:rPr>
          <w:szCs w:val="28"/>
        </w:rPr>
        <w:t>атериальная помощь гражданам, пострадавшим от пожаров</w:t>
      </w:r>
      <w:r w:rsidRPr="003A3E22">
        <w:rPr>
          <w:szCs w:val="28"/>
        </w:rPr>
        <w:t>, обеспечение подарками ветеран</w:t>
      </w:r>
      <w:r w:rsidR="00420D6B" w:rsidRPr="003A3E22">
        <w:rPr>
          <w:szCs w:val="28"/>
        </w:rPr>
        <w:t>ов</w:t>
      </w:r>
      <w:r w:rsidRPr="003A3E22">
        <w:rPr>
          <w:szCs w:val="28"/>
        </w:rPr>
        <w:t xml:space="preserve"> Великой Отечественной войны в год 75-летия Победы, а также памятными подарками юбиляров, которым вручались поздравления от Президента Российской Федерации. </w:t>
      </w:r>
      <w:r w:rsidR="00737263" w:rsidRPr="003A3E22">
        <w:rPr>
          <w:szCs w:val="28"/>
        </w:rPr>
        <w:t xml:space="preserve">                   </w:t>
      </w:r>
    </w:p>
    <w:p w:rsidR="00737263" w:rsidRPr="003A3E22" w:rsidRDefault="00B73E72" w:rsidP="00B73E72">
      <w:pPr>
        <w:ind w:firstLine="360"/>
        <w:rPr>
          <w:szCs w:val="28"/>
        </w:rPr>
      </w:pPr>
      <w:r w:rsidRPr="003A3E22">
        <w:rPr>
          <w:szCs w:val="28"/>
        </w:rPr>
        <w:t xml:space="preserve"> </w:t>
      </w:r>
      <w:r w:rsidRPr="003A3E22">
        <w:rPr>
          <w:szCs w:val="28"/>
        </w:rPr>
        <w:tab/>
      </w:r>
      <w:r w:rsidR="00737263" w:rsidRPr="003A3E22">
        <w:rPr>
          <w:szCs w:val="28"/>
        </w:rPr>
        <w:t xml:space="preserve">В 2020 году </w:t>
      </w:r>
      <w:r w:rsidR="00A16E7B" w:rsidRPr="003A3E22">
        <w:rPr>
          <w:szCs w:val="28"/>
        </w:rPr>
        <w:t>через отдел соцзащиты 5</w:t>
      </w:r>
      <w:r w:rsidR="00737263" w:rsidRPr="003A3E22">
        <w:rPr>
          <w:szCs w:val="28"/>
        </w:rPr>
        <w:t xml:space="preserve"> многодетных семей получили меру социальной поддержки </w:t>
      </w:r>
      <w:r w:rsidRPr="003A3E22">
        <w:rPr>
          <w:szCs w:val="28"/>
        </w:rPr>
        <w:t>по</w:t>
      </w:r>
      <w:r w:rsidR="00737263" w:rsidRPr="003A3E22">
        <w:rPr>
          <w:szCs w:val="28"/>
        </w:rPr>
        <w:t xml:space="preserve"> 500,0 тысяч рублей на улучшение жилищных условий в рамках программы Пензенской области «Социальная поддержка граждан в Пензенской области на 2014–2022 годы».</w:t>
      </w:r>
    </w:p>
    <w:p w:rsidR="00737263" w:rsidRPr="003A3E22" w:rsidRDefault="00A16E7B" w:rsidP="00737263">
      <w:pPr>
        <w:ind w:firstLine="720"/>
        <w:rPr>
          <w:szCs w:val="28"/>
        </w:rPr>
      </w:pPr>
      <w:r w:rsidRPr="003A3E22">
        <w:rPr>
          <w:szCs w:val="28"/>
        </w:rPr>
        <w:t xml:space="preserve">Продолжалась профилактическая работа с социально неблагополучными семьями. </w:t>
      </w:r>
      <w:r w:rsidR="00737263" w:rsidRPr="003A3E22">
        <w:rPr>
          <w:szCs w:val="28"/>
        </w:rPr>
        <w:t xml:space="preserve">Еженедельно </w:t>
      </w:r>
      <w:r w:rsidRPr="003A3E22">
        <w:rPr>
          <w:szCs w:val="28"/>
        </w:rPr>
        <w:t xml:space="preserve">проводились </w:t>
      </w:r>
      <w:r w:rsidR="00737263" w:rsidRPr="003A3E22">
        <w:rPr>
          <w:szCs w:val="28"/>
        </w:rPr>
        <w:t xml:space="preserve">  межведомственные рейды</w:t>
      </w:r>
      <w:r w:rsidRPr="003A3E22">
        <w:rPr>
          <w:szCs w:val="28"/>
        </w:rPr>
        <w:t>: всего в течение года их</w:t>
      </w:r>
      <w:r w:rsidR="00737263" w:rsidRPr="003A3E22">
        <w:rPr>
          <w:szCs w:val="28"/>
        </w:rPr>
        <w:t xml:space="preserve"> проведено 63, посетили 452 семьи, в которой проживают  884 несовершеннолетних.</w:t>
      </w:r>
    </w:p>
    <w:p w:rsidR="00737263" w:rsidRPr="0058283D" w:rsidRDefault="00737263" w:rsidP="0058283D">
      <w:pPr>
        <w:pStyle w:val="3"/>
        <w:spacing w:after="0"/>
        <w:ind w:firstLine="708"/>
        <w:jc w:val="both"/>
        <w:rPr>
          <w:sz w:val="28"/>
          <w:szCs w:val="28"/>
        </w:rPr>
      </w:pPr>
      <w:r w:rsidRPr="0058283D">
        <w:rPr>
          <w:sz w:val="28"/>
          <w:szCs w:val="28"/>
        </w:rPr>
        <w:t xml:space="preserve">Традиционно отдел социальной защиты населения администрации города </w:t>
      </w:r>
      <w:r w:rsidR="00A16E7B" w:rsidRPr="0058283D">
        <w:rPr>
          <w:sz w:val="28"/>
          <w:szCs w:val="28"/>
        </w:rPr>
        <w:t>проводи</w:t>
      </w:r>
      <w:r w:rsidR="00A16E7B" w:rsidRPr="0058283D">
        <w:rPr>
          <w:sz w:val="28"/>
          <w:szCs w:val="28"/>
          <w:lang w:val="ru-RU"/>
        </w:rPr>
        <w:t>л</w:t>
      </w:r>
      <w:r w:rsidRPr="0058283D">
        <w:rPr>
          <w:sz w:val="28"/>
          <w:szCs w:val="28"/>
        </w:rPr>
        <w:t xml:space="preserve"> благотворительные акции.</w:t>
      </w:r>
      <w:r w:rsidR="0058283D" w:rsidRPr="0058283D">
        <w:rPr>
          <w:sz w:val="28"/>
          <w:szCs w:val="28"/>
          <w:lang w:val="ru-RU"/>
        </w:rPr>
        <w:t xml:space="preserve"> </w:t>
      </w:r>
      <w:r w:rsidRPr="0058283D">
        <w:rPr>
          <w:sz w:val="28"/>
          <w:szCs w:val="28"/>
        </w:rPr>
        <w:t xml:space="preserve">Перед началом учебного года  </w:t>
      </w:r>
      <w:r w:rsidR="00B73E72" w:rsidRPr="0058283D">
        <w:rPr>
          <w:sz w:val="28"/>
          <w:szCs w:val="28"/>
        </w:rPr>
        <w:t xml:space="preserve">в ходе </w:t>
      </w:r>
      <w:r w:rsidRPr="0058283D">
        <w:rPr>
          <w:sz w:val="28"/>
          <w:szCs w:val="28"/>
        </w:rPr>
        <w:t>ежегодн</w:t>
      </w:r>
      <w:r w:rsidR="00B73E72" w:rsidRPr="0058283D">
        <w:rPr>
          <w:sz w:val="28"/>
          <w:szCs w:val="28"/>
        </w:rPr>
        <w:t>ой</w:t>
      </w:r>
      <w:r w:rsidRPr="0058283D">
        <w:rPr>
          <w:sz w:val="28"/>
          <w:szCs w:val="28"/>
        </w:rPr>
        <w:t xml:space="preserve"> ярмарк</w:t>
      </w:r>
      <w:r w:rsidR="00B73E72" w:rsidRPr="0058283D">
        <w:rPr>
          <w:sz w:val="28"/>
          <w:szCs w:val="28"/>
        </w:rPr>
        <w:t>и</w:t>
      </w:r>
      <w:r w:rsidRPr="0058283D">
        <w:rPr>
          <w:sz w:val="28"/>
          <w:szCs w:val="28"/>
        </w:rPr>
        <w:t xml:space="preserve"> «Подарите детям радость!» была  оказана помощь  532  несовершеннолетним из  187 семей</w:t>
      </w:r>
      <w:r w:rsidR="0058283D">
        <w:rPr>
          <w:sz w:val="28"/>
          <w:szCs w:val="28"/>
          <w:lang w:val="ru-RU"/>
        </w:rPr>
        <w:t>,</w:t>
      </w:r>
      <w:r w:rsidR="0058283D" w:rsidRPr="0058283D">
        <w:rPr>
          <w:sz w:val="28"/>
          <w:szCs w:val="28"/>
        </w:rPr>
        <w:t xml:space="preserve"> находящи</w:t>
      </w:r>
      <w:r w:rsidR="0058283D">
        <w:rPr>
          <w:sz w:val="28"/>
          <w:szCs w:val="28"/>
          <w:lang w:val="ru-RU"/>
        </w:rPr>
        <w:t>м</w:t>
      </w:r>
      <w:proofErr w:type="spellStart"/>
      <w:r w:rsidR="0058283D" w:rsidRPr="0058283D">
        <w:rPr>
          <w:sz w:val="28"/>
          <w:szCs w:val="28"/>
        </w:rPr>
        <w:t>ся</w:t>
      </w:r>
      <w:proofErr w:type="spellEnd"/>
      <w:r w:rsidR="0058283D" w:rsidRPr="0058283D">
        <w:rPr>
          <w:sz w:val="28"/>
          <w:szCs w:val="28"/>
        </w:rPr>
        <w:t xml:space="preserve"> в трудной жизненной ситуации</w:t>
      </w:r>
      <w:r w:rsidRPr="0058283D">
        <w:rPr>
          <w:sz w:val="28"/>
          <w:szCs w:val="28"/>
        </w:rPr>
        <w:t>.</w:t>
      </w:r>
      <w:r w:rsidR="00420D6B" w:rsidRPr="0058283D">
        <w:rPr>
          <w:sz w:val="28"/>
          <w:szCs w:val="28"/>
        </w:rPr>
        <w:t xml:space="preserve"> </w:t>
      </w:r>
      <w:r w:rsidRPr="0058283D">
        <w:rPr>
          <w:sz w:val="28"/>
          <w:szCs w:val="28"/>
        </w:rPr>
        <w:t xml:space="preserve">В декабре 2020 года </w:t>
      </w:r>
      <w:r w:rsidR="00B73E72" w:rsidRPr="0058283D">
        <w:rPr>
          <w:sz w:val="28"/>
          <w:szCs w:val="28"/>
        </w:rPr>
        <w:t xml:space="preserve">в ходе </w:t>
      </w:r>
      <w:r w:rsidRPr="0058283D">
        <w:rPr>
          <w:sz w:val="28"/>
          <w:szCs w:val="28"/>
        </w:rPr>
        <w:t>благотворительн</w:t>
      </w:r>
      <w:r w:rsidR="00B73E72" w:rsidRPr="0058283D">
        <w:rPr>
          <w:sz w:val="28"/>
          <w:szCs w:val="28"/>
        </w:rPr>
        <w:t>ой</w:t>
      </w:r>
      <w:r w:rsidRPr="0058283D">
        <w:rPr>
          <w:sz w:val="28"/>
          <w:szCs w:val="28"/>
        </w:rPr>
        <w:t xml:space="preserve"> акци</w:t>
      </w:r>
      <w:r w:rsidR="00B73E72" w:rsidRPr="0058283D">
        <w:rPr>
          <w:sz w:val="28"/>
          <w:szCs w:val="28"/>
        </w:rPr>
        <w:t>и</w:t>
      </w:r>
      <w:r w:rsidRPr="0058283D">
        <w:rPr>
          <w:sz w:val="28"/>
          <w:szCs w:val="28"/>
        </w:rPr>
        <w:t xml:space="preserve"> «Новый год – вместе!»  </w:t>
      </w:r>
      <w:r w:rsidR="0058283D">
        <w:rPr>
          <w:sz w:val="28"/>
          <w:szCs w:val="28"/>
          <w:lang w:val="ru-RU"/>
        </w:rPr>
        <w:t xml:space="preserve">детям было вручено </w:t>
      </w:r>
      <w:r w:rsidRPr="0058283D">
        <w:rPr>
          <w:sz w:val="28"/>
          <w:szCs w:val="28"/>
        </w:rPr>
        <w:t>4272 подарка.</w:t>
      </w:r>
    </w:p>
    <w:p w:rsidR="006D6726" w:rsidRPr="003A3E22" w:rsidRDefault="00737263" w:rsidP="00B73E72">
      <w:pPr>
        <w:ind w:right="-5" w:firstLine="708"/>
        <w:rPr>
          <w:szCs w:val="28"/>
        </w:rPr>
      </w:pPr>
      <w:r w:rsidRPr="003A3E22">
        <w:rPr>
          <w:szCs w:val="28"/>
          <w:lang w:eastAsia="ar-SA"/>
        </w:rPr>
        <w:t xml:space="preserve">В </w:t>
      </w:r>
      <w:r w:rsidR="00B73E72" w:rsidRPr="003A3E22">
        <w:rPr>
          <w:szCs w:val="28"/>
          <w:lang w:eastAsia="ar-SA"/>
        </w:rPr>
        <w:t>течение года</w:t>
      </w:r>
      <w:r w:rsidRPr="003A3E22">
        <w:rPr>
          <w:szCs w:val="28"/>
          <w:lang w:eastAsia="ar-SA"/>
        </w:rPr>
        <w:t xml:space="preserve"> </w:t>
      </w:r>
      <w:r w:rsidR="00420D6B" w:rsidRPr="003A3E22">
        <w:rPr>
          <w:szCs w:val="28"/>
          <w:lang w:eastAsia="ar-SA"/>
        </w:rPr>
        <w:t xml:space="preserve">через отдел соцзащиты </w:t>
      </w:r>
      <w:r w:rsidRPr="003A3E22">
        <w:rPr>
          <w:szCs w:val="28"/>
          <w:lang w:eastAsia="ar-SA"/>
        </w:rPr>
        <w:t xml:space="preserve">социальные услуги были предоставлены 2533  клиентам. Социальное обслуживание  на дому в 2020 году получили  1552 человека. </w:t>
      </w:r>
      <w:r w:rsidR="0058283D">
        <w:rPr>
          <w:szCs w:val="28"/>
          <w:lang w:eastAsia="ar-SA"/>
        </w:rPr>
        <w:t>Ос</w:t>
      </w:r>
      <w:r w:rsidRPr="003A3E22">
        <w:rPr>
          <w:szCs w:val="28"/>
          <w:lang w:eastAsia="ar-SA"/>
        </w:rPr>
        <w:t xml:space="preserve">уществлено 106 выездов  </w:t>
      </w:r>
      <w:r w:rsidR="00B73E72" w:rsidRPr="003A3E22">
        <w:rPr>
          <w:szCs w:val="28"/>
          <w:lang w:eastAsia="ar-SA"/>
        </w:rPr>
        <w:t>«Социального такси»</w:t>
      </w:r>
      <w:r w:rsidRPr="003A3E22">
        <w:rPr>
          <w:szCs w:val="28"/>
          <w:lang w:eastAsia="ar-SA"/>
        </w:rPr>
        <w:t>.</w:t>
      </w:r>
      <w:r w:rsidRPr="003A3E22">
        <w:rPr>
          <w:szCs w:val="28"/>
        </w:rPr>
        <w:t xml:space="preserve"> </w:t>
      </w:r>
      <w:r w:rsidR="00B73E72" w:rsidRPr="003A3E22">
        <w:rPr>
          <w:szCs w:val="28"/>
        </w:rPr>
        <w:t>В</w:t>
      </w:r>
      <w:r w:rsidRPr="003A3E22">
        <w:rPr>
          <w:szCs w:val="28"/>
        </w:rPr>
        <w:t xml:space="preserve"> </w:t>
      </w:r>
      <w:r w:rsidR="00B73E72" w:rsidRPr="003A3E22">
        <w:rPr>
          <w:szCs w:val="28"/>
        </w:rPr>
        <w:t xml:space="preserve">филиале «Отделение социальной реабилитации </w:t>
      </w:r>
      <w:r w:rsidR="00B73E72" w:rsidRPr="003A3E22">
        <w:rPr>
          <w:szCs w:val="28"/>
        </w:rPr>
        <w:lastRenderedPageBreak/>
        <w:t xml:space="preserve">несовершеннолетних»  </w:t>
      </w:r>
      <w:r w:rsidRPr="003A3E22">
        <w:rPr>
          <w:szCs w:val="28"/>
        </w:rPr>
        <w:t>социальные услуги  получили 330  детей-инвалидов, из них социальную реабилитацию прошли 68.</w:t>
      </w:r>
    </w:p>
    <w:p w:rsidR="006D6726" w:rsidRPr="003A3E22" w:rsidRDefault="00A16E7B" w:rsidP="006D672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>Как уже отмечалось выше, одной из в</w:t>
      </w:r>
      <w:r w:rsidR="00E05424">
        <w:rPr>
          <w:szCs w:val="28"/>
        </w:rPr>
        <w:t xml:space="preserve">ажнейших задач в условиях </w:t>
      </w:r>
      <w:proofErr w:type="spellStart"/>
      <w:r w:rsidR="00E05424">
        <w:rPr>
          <w:szCs w:val="28"/>
        </w:rPr>
        <w:t>корона</w:t>
      </w:r>
      <w:r w:rsidRPr="003A3E22">
        <w:rPr>
          <w:szCs w:val="28"/>
        </w:rPr>
        <w:t>вирусной</w:t>
      </w:r>
      <w:proofErr w:type="spellEnd"/>
      <w:r w:rsidRPr="003A3E22">
        <w:rPr>
          <w:szCs w:val="28"/>
        </w:rPr>
        <w:t xml:space="preserve"> пандемии была </w:t>
      </w:r>
      <w:r w:rsidRPr="003A3E22">
        <w:rPr>
          <w:b/>
          <w:i/>
          <w:szCs w:val="28"/>
        </w:rPr>
        <w:t>задача сохранения экономической активности, занятости, поддержания малого и среднего бизнеса</w:t>
      </w:r>
      <w:r w:rsidRPr="003A3E22">
        <w:rPr>
          <w:szCs w:val="28"/>
        </w:rPr>
        <w:t xml:space="preserve">.  </w:t>
      </w:r>
      <w:r w:rsidR="007E62C8" w:rsidRPr="003A3E22">
        <w:rPr>
          <w:szCs w:val="28"/>
        </w:rPr>
        <w:t xml:space="preserve">Надо отметить, что нам в городе решить ее удалось. Так, по </w:t>
      </w:r>
      <w:r w:rsidR="006D6726" w:rsidRPr="003A3E22">
        <w:rPr>
          <w:szCs w:val="28"/>
        </w:rPr>
        <w:t xml:space="preserve">состоянию на 01.01.2021 года в Кузнецке зарегистрировано 2792 субъекта экономической деятельности различных форм (504 юридических лиц и 2288 индивидуальных предпринимателей). </w:t>
      </w:r>
      <w:r w:rsidR="007E62C8" w:rsidRPr="003A3E22">
        <w:rPr>
          <w:szCs w:val="28"/>
        </w:rPr>
        <w:t>В том числе в 2020 году вновь зарегистрировано 340 субъектов бизнеса (</w:t>
      </w:r>
      <w:r w:rsidR="0058283D">
        <w:rPr>
          <w:szCs w:val="28"/>
        </w:rPr>
        <w:t xml:space="preserve">в </w:t>
      </w:r>
      <w:proofErr w:type="spellStart"/>
      <w:r w:rsidR="0058283D">
        <w:rPr>
          <w:szCs w:val="28"/>
        </w:rPr>
        <w:t>т.ч</w:t>
      </w:r>
      <w:proofErr w:type="spellEnd"/>
      <w:r w:rsidR="0058283D">
        <w:rPr>
          <w:szCs w:val="28"/>
        </w:rPr>
        <w:t xml:space="preserve">. </w:t>
      </w:r>
      <w:r w:rsidR="007E62C8" w:rsidRPr="003A3E22">
        <w:rPr>
          <w:szCs w:val="28"/>
        </w:rPr>
        <w:t xml:space="preserve">47 юридических лиц). </w:t>
      </w:r>
      <w:r w:rsidR="006D6726" w:rsidRPr="003A3E22">
        <w:rPr>
          <w:szCs w:val="28"/>
        </w:rPr>
        <w:t xml:space="preserve">По сравнению с 2019 годом </w:t>
      </w:r>
      <w:r w:rsidR="007E62C8" w:rsidRPr="003A3E22">
        <w:rPr>
          <w:szCs w:val="28"/>
        </w:rPr>
        <w:t xml:space="preserve">по этим позициям имеется некоторое </w:t>
      </w:r>
      <w:r w:rsidR="006D6726" w:rsidRPr="003A3E22">
        <w:rPr>
          <w:szCs w:val="28"/>
        </w:rPr>
        <w:t xml:space="preserve">снижение. </w:t>
      </w:r>
      <w:r w:rsidR="007E62C8" w:rsidRPr="003A3E22">
        <w:rPr>
          <w:szCs w:val="28"/>
        </w:rPr>
        <w:t xml:space="preserve"> Но</w:t>
      </w:r>
      <w:r w:rsidR="00420D6B" w:rsidRPr="003A3E22">
        <w:rPr>
          <w:szCs w:val="28"/>
        </w:rPr>
        <w:t>,</w:t>
      </w:r>
      <w:r w:rsidR="007E62C8" w:rsidRPr="003A3E22">
        <w:rPr>
          <w:szCs w:val="28"/>
        </w:rPr>
        <w:t xml:space="preserve"> учитывая введенный с </w:t>
      </w:r>
      <w:r w:rsidR="006D6726" w:rsidRPr="003A3E22">
        <w:rPr>
          <w:szCs w:val="28"/>
        </w:rPr>
        <w:t xml:space="preserve">1 июля 2020 г. </w:t>
      </w:r>
      <w:r w:rsidR="007E62C8" w:rsidRPr="003A3E22">
        <w:rPr>
          <w:szCs w:val="28"/>
        </w:rPr>
        <w:t xml:space="preserve">в </w:t>
      </w:r>
      <w:r w:rsidR="006D6726" w:rsidRPr="003A3E22">
        <w:rPr>
          <w:szCs w:val="28"/>
        </w:rPr>
        <w:t>Пензенск</w:t>
      </w:r>
      <w:r w:rsidR="007E62C8" w:rsidRPr="003A3E22">
        <w:rPr>
          <w:szCs w:val="28"/>
        </w:rPr>
        <w:t>ой</w:t>
      </w:r>
      <w:r w:rsidR="006D6726" w:rsidRPr="003A3E22">
        <w:rPr>
          <w:szCs w:val="28"/>
        </w:rPr>
        <w:t xml:space="preserve"> област</w:t>
      </w:r>
      <w:r w:rsidR="007E62C8" w:rsidRPr="003A3E22">
        <w:rPr>
          <w:szCs w:val="28"/>
        </w:rPr>
        <w:t>и</w:t>
      </w:r>
      <w:r w:rsidR="006D6726" w:rsidRPr="003A3E22">
        <w:rPr>
          <w:szCs w:val="28"/>
        </w:rPr>
        <w:t xml:space="preserve"> налог на профессиональный доход</w:t>
      </w:r>
      <w:r w:rsidR="00E60858" w:rsidRPr="003A3E22">
        <w:rPr>
          <w:szCs w:val="28"/>
        </w:rPr>
        <w:t xml:space="preserve">, на который в качестве </w:t>
      </w:r>
      <w:proofErr w:type="spellStart"/>
      <w:r w:rsidR="00E60858" w:rsidRPr="003A3E22">
        <w:rPr>
          <w:szCs w:val="28"/>
        </w:rPr>
        <w:t>самозанятых</w:t>
      </w:r>
      <w:proofErr w:type="spellEnd"/>
      <w:r w:rsidR="00E60858" w:rsidRPr="003A3E22">
        <w:rPr>
          <w:szCs w:val="28"/>
        </w:rPr>
        <w:t xml:space="preserve"> зарегистрировались 392 кузнечанина, общее количество субъектов бизнеса в городе выросло</w:t>
      </w:r>
      <w:r w:rsidR="006D6726" w:rsidRPr="003A3E22">
        <w:rPr>
          <w:szCs w:val="28"/>
        </w:rPr>
        <w:t xml:space="preserve">. </w:t>
      </w:r>
      <w:r w:rsidR="00E60858" w:rsidRPr="003A3E22">
        <w:rPr>
          <w:szCs w:val="28"/>
        </w:rPr>
        <w:t xml:space="preserve"> </w:t>
      </w:r>
      <w:r w:rsidR="00D536EE" w:rsidRPr="003A3E22">
        <w:rPr>
          <w:szCs w:val="28"/>
        </w:rPr>
        <w:t>Отмечу в этой связи</w:t>
      </w:r>
      <w:r w:rsidR="00E60858" w:rsidRPr="003A3E22">
        <w:rPr>
          <w:szCs w:val="28"/>
        </w:rPr>
        <w:t xml:space="preserve">, что отделом экономики администрации, Агентством по развитию предпринимательства проводилась широкая разъяснительная, организационная и практическая работа по внедрению в городе этого нового налогового режима. </w:t>
      </w:r>
    </w:p>
    <w:p w:rsidR="006D6726" w:rsidRPr="003A3E22" w:rsidRDefault="00E60858" w:rsidP="006D672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 xml:space="preserve">С наступлением ограничений, связанных с пандемией, </w:t>
      </w:r>
      <w:r w:rsidR="006D6726" w:rsidRPr="003A3E22">
        <w:rPr>
          <w:szCs w:val="28"/>
        </w:rPr>
        <w:t xml:space="preserve">все субъекты бизнеса Кузнецка в той или иной степени </w:t>
      </w:r>
      <w:r w:rsidRPr="003A3E22">
        <w:rPr>
          <w:szCs w:val="28"/>
        </w:rPr>
        <w:t xml:space="preserve">ощутили </w:t>
      </w:r>
      <w:r w:rsidR="006D6726" w:rsidRPr="003A3E22">
        <w:rPr>
          <w:szCs w:val="28"/>
        </w:rPr>
        <w:t xml:space="preserve">на себе </w:t>
      </w:r>
      <w:r w:rsidRPr="003A3E22">
        <w:rPr>
          <w:szCs w:val="28"/>
        </w:rPr>
        <w:t xml:space="preserve">негативное </w:t>
      </w:r>
      <w:r w:rsidR="006D6726" w:rsidRPr="003A3E22">
        <w:rPr>
          <w:szCs w:val="28"/>
        </w:rPr>
        <w:t>влияние.</w:t>
      </w:r>
      <w:r w:rsidRPr="003A3E22">
        <w:rPr>
          <w:szCs w:val="28"/>
        </w:rPr>
        <w:t xml:space="preserve"> </w:t>
      </w:r>
      <w:r w:rsidR="006D6726" w:rsidRPr="003A3E22">
        <w:rPr>
          <w:szCs w:val="28"/>
        </w:rPr>
        <w:t xml:space="preserve">Администрацией Кузнецка, в рамках имеющихся полномочий, предпринимались возможные меры по оказанию помощи субъектам малого и среднего бизнеса. </w:t>
      </w:r>
    </w:p>
    <w:p w:rsidR="006D6726" w:rsidRPr="003A3E22" w:rsidRDefault="006D6726" w:rsidP="006D6726">
      <w:pPr>
        <w:tabs>
          <w:tab w:val="left" w:pos="432"/>
        </w:tabs>
        <w:spacing w:after="120"/>
        <w:contextualSpacing/>
        <w:rPr>
          <w:rStyle w:val="a6"/>
          <w:b w:val="0"/>
          <w:szCs w:val="28"/>
        </w:rPr>
      </w:pPr>
      <w:r w:rsidRPr="003A3E22">
        <w:rPr>
          <w:szCs w:val="28"/>
        </w:rPr>
        <w:t xml:space="preserve">Начало введения режима повышенной готовности можно назвать  периодом всеобщей неясности. Вновь принятые нормативные правовые акты, пробелы в законодательстве, отсутствие четкого законодательного регулирования вызвало волнения в </w:t>
      </w:r>
      <w:proofErr w:type="gramStart"/>
      <w:r w:rsidRPr="003A3E22">
        <w:rPr>
          <w:szCs w:val="28"/>
        </w:rPr>
        <w:t>бизнес-среде</w:t>
      </w:r>
      <w:proofErr w:type="gramEnd"/>
      <w:r w:rsidRPr="003A3E22">
        <w:rPr>
          <w:szCs w:val="28"/>
        </w:rPr>
        <w:t xml:space="preserve">. В </w:t>
      </w:r>
      <w:r w:rsidR="00AC5D7B" w:rsidRPr="003A3E22">
        <w:rPr>
          <w:szCs w:val="28"/>
        </w:rPr>
        <w:t>администрацию</w:t>
      </w:r>
      <w:r w:rsidRPr="003A3E22">
        <w:rPr>
          <w:szCs w:val="28"/>
        </w:rPr>
        <w:t xml:space="preserve"> поступало огромное количество обращений от предпринимателей. </w:t>
      </w:r>
      <w:r w:rsidR="00E60858" w:rsidRPr="003A3E22">
        <w:rPr>
          <w:szCs w:val="28"/>
        </w:rPr>
        <w:t xml:space="preserve">В целях оперативного и полного информирования бизнеса по всем интересующим его вопросам, кроме официальных каналов связи, </w:t>
      </w:r>
      <w:r w:rsidR="006565CC">
        <w:rPr>
          <w:szCs w:val="28"/>
        </w:rPr>
        <w:t xml:space="preserve">нами </w:t>
      </w:r>
      <w:r w:rsidR="00E60858" w:rsidRPr="003A3E22">
        <w:rPr>
          <w:szCs w:val="28"/>
        </w:rPr>
        <w:t xml:space="preserve">были созданы и активно задействовались </w:t>
      </w:r>
      <w:r w:rsidRPr="003A3E22">
        <w:rPr>
          <w:szCs w:val="28"/>
        </w:rPr>
        <w:t xml:space="preserve">тематические </w:t>
      </w:r>
      <w:r w:rsidRPr="003A3E22">
        <w:rPr>
          <w:szCs w:val="28"/>
          <w:lang w:val="en-US"/>
        </w:rPr>
        <w:t>WhatsApp</w:t>
      </w:r>
      <w:r w:rsidRPr="003A3E22">
        <w:rPr>
          <w:szCs w:val="28"/>
        </w:rPr>
        <w:t xml:space="preserve">-чаты: «Общепит», «Салоны красоты», «Торговля», «Мебельный кластер». </w:t>
      </w:r>
      <w:r w:rsidR="0058283D">
        <w:rPr>
          <w:szCs w:val="28"/>
        </w:rPr>
        <w:t>На</w:t>
      </w:r>
      <w:r w:rsidRPr="003A3E22">
        <w:rPr>
          <w:szCs w:val="28"/>
        </w:rPr>
        <w:t xml:space="preserve"> официальном сайте администрации </w:t>
      </w:r>
      <w:r w:rsidR="0058283D">
        <w:rPr>
          <w:szCs w:val="28"/>
        </w:rPr>
        <w:t xml:space="preserve">был создан </w:t>
      </w:r>
      <w:r w:rsidRPr="003A3E22">
        <w:rPr>
          <w:szCs w:val="28"/>
        </w:rPr>
        <w:t>специальн</w:t>
      </w:r>
      <w:r w:rsidR="0058283D">
        <w:rPr>
          <w:szCs w:val="28"/>
        </w:rPr>
        <w:t>ый</w:t>
      </w:r>
      <w:r w:rsidRPr="003A3E22">
        <w:rPr>
          <w:szCs w:val="28"/>
        </w:rPr>
        <w:t xml:space="preserve"> раздел, проводилась адресная работа с предпринимателями</w:t>
      </w:r>
      <w:r w:rsidR="00E60858" w:rsidRPr="003A3E22">
        <w:rPr>
          <w:szCs w:val="28"/>
        </w:rPr>
        <w:t xml:space="preserve"> по доведению до них мер поддержки, для чего нашим сотрудникам  приходилось буквально ногами разыскивать предпринимателей и объяснять им </w:t>
      </w:r>
      <w:r w:rsidR="000869A8" w:rsidRPr="003A3E22">
        <w:rPr>
          <w:szCs w:val="28"/>
        </w:rPr>
        <w:t>все нюансы</w:t>
      </w:r>
      <w:r w:rsidRPr="003A3E22">
        <w:rPr>
          <w:szCs w:val="28"/>
        </w:rPr>
        <w:t xml:space="preserve">. В итоге, </w:t>
      </w:r>
      <w:r w:rsidRPr="003A3E22">
        <w:rPr>
          <w:rStyle w:val="a6"/>
          <w:b w:val="0"/>
          <w:szCs w:val="28"/>
        </w:rPr>
        <w:t xml:space="preserve">в </w:t>
      </w:r>
      <w:r w:rsidR="000869A8" w:rsidRPr="003A3E22">
        <w:rPr>
          <w:rStyle w:val="a6"/>
          <w:b w:val="0"/>
          <w:szCs w:val="28"/>
        </w:rPr>
        <w:t xml:space="preserve">городе в </w:t>
      </w:r>
      <w:r w:rsidRPr="003A3E22">
        <w:rPr>
          <w:rStyle w:val="a6"/>
          <w:b w:val="0"/>
          <w:szCs w:val="28"/>
        </w:rPr>
        <w:t xml:space="preserve">2020 году </w:t>
      </w:r>
      <w:r w:rsidR="000869A8" w:rsidRPr="003A3E22">
        <w:rPr>
          <w:rStyle w:val="a6"/>
          <w:b w:val="0"/>
          <w:szCs w:val="28"/>
        </w:rPr>
        <w:t xml:space="preserve">федеральными </w:t>
      </w:r>
      <w:r w:rsidRPr="003A3E22">
        <w:rPr>
          <w:rStyle w:val="a6"/>
          <w:b w:val="0"/>
          <w:szCs w:val="28"/>
        </w:rPr>
        <w:t xml:space="preserve">мерами поддержки воспользовались 1802 СМСП на общую сумму </w:t>
      </w:r>
      <w:r w:rsidR="00D536EE" w:rsidRPr="003A3E22">
        <w:rPr>
          <w:rStyle w:val="a6"/>
          <w:b w:val="0"/>
          <w:szCs w:val="28"/>
        </w:rPr>
        <w:t xml:space="preserve">почти </w:t>
      </w:r>
      <w:r w:rsidRPr="003A3E22">
        <w:rPr>
          <w:rStyle w:val="a6"/>
          <w:b w:val="0"/>
          <w:szCs w:val="28"/>
        </w:rPr>
        <w:t>2</w:t>
      </w:r>
      <w:r w:rsidR="00D536EE" w:rsidRPr="003A3E22">
        <w:rPr>
          <w:rStyle w:val="a6"/>
          <w:b w:val="0"/>
          <w:szCs w:val="28"/>
        </w:rPr>
        <w:t>60</w:t>
      </w:r>
      <w:r w:rsidRPr="003A3E22">
        <w:rPr>
          <w:rStyle w:val="a6"/>
          <w:b w:val="0"/>
          <w:szCs w:val="28"/>
        </w:rPr>
        <w:t xml:space="preserve"> млн. рублей</w:t>
      </w:r>
      <w:r w:rsidR="000869A8" w:rsidRPr="003A3E22">
        <w:rPr>
          <w:rStyle w:val="a6"/>
          <w:b w:val="0"/>
          <w:szCs w:val="28"/>
        </w:rPr>
        <w:t>, что, несомненно, позволило бизнесу легче справиться с кризисными проблемами.</w:t>
      </w:r>
      <w:r w:rsidRPr="003A3E22">
        <w:rPr>
          <w:rStyle w:val="a6"/>
          <w:b w:val="0"/>
          <w:szCs w:val="28"/>
        </w:rPr>
        <w:t xml:space="preserve"> </w:t>
      </w:r>
      <w:r w:rsidR="000869A8" w:rsidRPr="003A3E22">
        <w:rPr>
          <w:rStyle w:val="a6"/>
          <w:b w:val="0"/>
          <w:szCs w:val="28"/>
        </w:rPr>
        <w:t xml:space="preserve"> </w:t>
      </w:r>
    </w:p>
    <w:p w:rsidR="006D6726" w:rsidRPr="003A3E22" w:rsidRDefault="006D6726" w:rsidP="006D672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 xml:space="preserve">Органами местного самоуправления </w:t>
      </w:r>
      <w:r w:rsidR="000869A8" w:rsidRPr="003A3E22">
        <w:rPr>
          <w:szCs w:val="28"/>
        </w:rPr>
        <w:t xml:space="preserve">Кузнецка были </w:t>
      </w:r>
      <w:r w:rsidRPr="003A3E22">
        <w:rPr>
          <w:szCs w:val="28"/>
        </w:rPr>
        <w:t>приняты решения о введении дополнительных мер поддержки</w:t>
      </w:r>
      <w:r w:rsidR="000869A8" w:rsidRPr="003A3E22">
        <w:rPr>
          <w:szCs w:val="28"/>
        </w:rPr>
        <w:t xml:space="preserve"> бизнеса. Так, на 20% снижен</w:t>
      </w:r>
      <w:r w:rsidRPr="003A3E22">
        <w:rPr>
          <w:szCs w:val="28"/>
        </w:rPr>
        <w:t xml:space="preserve"> корректирующ</w:t>
      </w:r>
      <w:r w:rsidR="000869A8" w:rsidRPr="003A3E22">
        <w:rPr>
          <w:szCs w:val="28"/>
        </w:rPr>
        <w:t>ий</w:t>
      </w:r>
      <w:r w:rsidRPr="003A3E22">
        <w:rPr>
          <w:szCs w:val="28"/>
        </w:rPr>
        <w:t xml:space="preserve"> коэффициент К</w:t>
      </w:r>
      <w:proofErr w:type="gramStart"/>
      <w:r w:rsidRPr="003A3E22">
        <w:rPr>
          <w:szCs w:val="28"/>
        </w:rPr>
        <w:t>2</w:t>
      </w:r>
      <w:proofErr w:type="gramEnd"/>
      <w:r w:rsidRPr="003A3E22">
        <w:rPr>
          <w:szCs w:val="28"/>
        </w:rPr>
        <w:t>, применяемого при исчислении единого налога на вмененный доход для отдельных видов деятельности</w:t>
      </w:r>
      <w:r w:rsidR="00E07B0E">
        <w:rPr>
          <w:szCs w:val="28"/>
        </w:rPr>
        <w:t>,</w:t>
      </w:r>
      <w:r w:rsidR="000869A8" w:rsidRPr="003A3E22">
        <w:rPr>
          <w:szCs w:val="28"/>
        </w:rPr>
        <w:t xml:space="preserve"> </w:t>
      </w:r>
      <w:r w:rsidRPr="003A3E22">
        <w:rPr>
          <w:szCs w:val="28"/>
        </w:rPr>
        <w:lastRenderedPageBreak/>
        <w:t>предоставле</w:t>
      </w:r>
      <w:r w:rsidR="000869A8" w:rsidRPr="003A3E22">
        <w:rPr>
          <w:szCs w:val="28"/>
        </w:rPr>
        <w:t>на</w:t>
      </w:r>
      <w:r w:rsidRPr="003A3E22">
        <w:rPr>
          <w:szCs w:val="28"/>
        </w:rPr>
        <w:t xml:space="preserve"> отсрочк</w:t>
      </w:r>
      <w:r w:rsidR="000869A8" w:rsidRPr="003A3E22">
        <w:rPr>
          <w:szCs w:val="28"/>
        </w:rPr>
        <w:t>а</w:t>
      </w:r>
      <w:r w:rsidR="00AC5D7B" w:rsidRPr="003A3E22">
        <w:rPr>
          <w:szCs w:val="28"/>
        </w:rPr>
        <w:t xml:space="preserve"> и</w:t>
      </w:r>
      <w:r w:rsidR="000869A8" w:rsidRPr="003A3E22">
        <w:rPr>
          <w:szCs w:val="28"/>
        </w:rPr>
        <w:t xml:space="preserve"> </w:t>
      </w:r>
      <w:r w:rsidRPr="003A3E22">
        <w:rPr>
          <w:szCs w:val="28"/>
        </w:rPr>
        <w:t xml:space="preserve"> освобождени</w:t>
      </w:r>
      <w:r w:rsidR="000869A8" w:rsidRPr="003A3E22">
        <w:rPr>
          <w:szCs w:val="28"/>
        </w:rPr>
        <w:t>е</w:t>
      </w:r>
      <w:r w:rsidRPr="003A3E22">
        <w:rPr>
          <w:szCs w:val="28"/>
        </w:rPr>
        <w:t xml:space="preserve"> от арендной платы по договорам аренды земельных участков. </w:t>
      </w:r>
      <w:r w:rsidR="000869A8" w:rsidRPr="003A3E22">
        <w:rPr>
          <w:szCs w:val="28"/>
        </w:rPr>
        <w:t xml:space="preserve"> </w:t>
      </w:r>
    </w:p>
    <w:p w:rsidR="006D6726" w:rsidRPr="003A3E22" w:rsidRDefault="000869A8" w:rsidP="006D672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 xml:space="preserve">Значительный объем антикризисных задач выполняло </w:t>
      </w:r>
      <w:r w:rsidR="006D6726" w:rsidRPr="003A3E22">
        <w:rPr>
          <w:szCs w:val="28"/>
        </w:rPr>
        <w:t xml:space="preserve">МКУ «Агентство по развитию предпринимательства города  Кузнецка». </w:t>
      </w:r>
      <w:r w:rsidRPr="003A3E22">
        <w:rPr>
          <w:szCs w:val="28"/>
        </w:rPr>
        <w:t>В 2020 году им</w:t>
      </w:r>
      <w:r w:rsidR="006D6726" w:rsidRPr="003A3E22">
        <w:rPr>
          <w:szCs w:val="28"/>
        </w:rPr>
        <w:t xml:space="preserve"> оказано 573 бесплатных услуги, проведено 66 мероприятий различного формата</w:t>
      </w:r>
      <w:r w:rsidR="00AC5D7B" w:rsidRPr="003A3E22">
        <w:rPr>
          <w:szCs w:val="28"/>
        </w:rPr>
        <w:t xml:space="preserve">, в том числе </w:t>
      </w:r>
      <w:r w:rsidR="006D6726" w:rsidRPr="003A3E22">
        <w:rPr>
          <w:szCs w:val="28"/>
        </w:rPr>
        <w:t>совместно с Фондом поддержки предпринимательства Пензенской области</w:t>
      </w:r>
      <w:r w:rsidR="00AC5D7B" w:rsidRPr="003A3E22">
        <w:rPr>
          <w:szCs w:val="28"/>
        </w:rPr>
        <w:t xml:space="preserve"> и во взаимодействии с</w:t>
      </w:r>
      <w:r w:rsidRPr="003A3E22">
        <w:rPr>
          <w:szCs w:val="28"/>
        </w:rPr>
        <w:t xml:space="preserve"> региональными </w:t>
      </w:r>
      <w:r w:rsidR="006D6726" w:rsidRPr="003A3E22">
        <w:rPr>
          <w:szCs w:val="28"/>
        </w:rPr>
        <w:t xml:space="preserve">институтами развития. </w:t>
      </w:r>
    </w:p>
    <w:p w:rsidR="006D6726" w:rsidRPr="003A3E22" w:rsidRDefault="006D6726" w:rsidP="006D672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 xml:space="preserve">Так, в рамках сотрудничества с гарантийной </w:t>
      </w:r>
      <w:proofErr w:type="spellStart"/>
      <w:r w:rsidRPr="003A3E22">
        <w:rPr>
          <w:szCs w:val="28"/>
        </w:rPr>
        <w:t>микрокредитной</w:t>
      </w:r>
      <w:proofErr w:type="spellEnd"/>
      <w:r w:rsidRPr="003A3E22">
        <w:rPr>
          <w:szCs w:val="28"/>
        </w:rPr>
        <w:t xml:space="preserve"> компанией «Поручитель» за 2020 год сформированы пакеты документов для 11 субъектов бизнеса, из них программой </w:t>
      </w:r>
      <w:r w:rsidR="00C11717" w:rsidRPr="003A3E22">
        <w:rPr>
          <w:szCs w:val="28"/>
        </w:rPr>
        <w:t xml:space="preserve"> </w:t>
      </w:r>
      <w:r w:rsidRPr="003A3E22">
        <w:rPr>
          <w:szCs w:val="28"/>
        </w:rPr>
        <w:t>микрофинансирования воспользовались 4 индивидуальных предпринимателя на общую сумму 15,530  млн. руб.</w:t>
      </w:r>
    </w:p>
    <w:p w:rsidR="006D6726" w:rsidRPr="003A3E22" w:rsidRDefault="006D6726" w:rsidP="00AC5D7B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szCs w:val="28"/>
        </w:rPr>
        <w:t>На базе МФЦ г. Кузнецка специалист</w:t>
      </w:r>
      <w:r w:rsidR="00D536EE" w:rsidRPr="003A3E22">
        <w:rPr>
          <w:szCs w:val="28"/>
        </w:rPr>
        <w:t>ы</w:t>
      </w:r>
      <w:r w:rsidRPr="003A3E22">
        <w:rPr>
          <w:szCs w:val="28"/>
        </w:rPr>
        <w:t xml:space="preserve"> агентства </w:t>
      </w:r>
      <w:r w:rsidR="00AC5D7B" w:rsidRPr="003A3E22">
        <w:rPr>
          <w:szCs w:val="28"/>
        </w:rPr>
        <w:t>регулярно</w:t>
      </w:r>
      <w:r w:rsidRPr="003A3E22">
        <w:rPr>
          <w:szCs w:val="28"/>
        </w:rPr>
        <w:t xml:space="preserve"> ве</w:t>
      </w:r>
      <w:r w:rsidR="00AC5D7B" w:rsidRPr="003A3E22">
        <w:rPr>
          <w:szCs w:val="28"/>
        </w:rPr>
        <w:t>ли</w:t>
      </w:r>
      <w:r w:rsidRPr="003A3E22">
        <w:rPr>
          <w:szCs w:val="28"/>
        </w:rPr>
        <w:t xml:space="preserve"> прием граждан, желающих заниматься предпринимательской деятельностью</w:t>
      </w:r>
      <w:r w:rsidR="00AC5D7B" w:rsidRPr="003A3E22">
        <w:rPr>
          <w:szCs w:val="28"/>
        </w:rPr>
        <w:t>. В результате</w:t>
      </w:r>
      <w:r w:rsidRPr="003A3E22">
        <w:rPr>
          <w:szCs w:val="28"/>
        </w:rPr>
        <w:t xml:space="preserve"> сформировано 96 пакетов документов для регистрации индивидуальных предпринимателей, 22 граждан зарегистрировано в качестве плательщика налога на профессиональный доход. </w:t>
      </w:r>
      <w:r w:rsidR="000869A8" w:rsidRPr="003A3E22">
        <w:rPr>
          <w:szCs w:val="28"/>
        </w:rPr>
        <w:tab/>
      </w:r>
      <w:r w:rsidR="0058283D">
        <w:rPr>
          <w:szCs w:val="28"/>
        </w:rPr>
        <w:t>Р</w:t>
      </w:r>
      <w:r w:rsidRPr="003A3E22">
        <w:rPr>
          <w:szCs w:val="28"/>
        </w:rPr>
        <w:t>азработано 7 бизнес-планов для резидент</w:t>
      </w:r>
      <w:r w:rsidR="00AC5D7B" w:rsidRPr="003A3E22">
        <w:rPr>
          <w:szCs w:val="28"/>
        </w:rPr>
        <w:t>ов</w:t>
      </w:r>
      <w:r w:rsidRPr="003A3E22">
        <w:rPr>
          <w:szCs w:val="28"/>
        </w:rPr>
        <w:t xml:space="preserve"> </w:t>
      </w:r>
      <w:proofErr w:type="gramStart"/>
      <w:r w:rsidRPr="003A3E22">
        <w:rPr>
          <w:szCs w:val="28"/>
        </w:rPr>
        <w:t>бизнес-инкубатора</w:t>
      </w:r>
      <w:proofErr w:type="gramEnd"/>
      <w:r w:rsidRPr="003A3E22">
        <w:rPr>
          <w:szCs w:val="28"/>
        </w:rPr>
        <w:t xml:space="preserve"> «Смирнов». </w:t>
      </w:r>
      <w:r w:rsidR="000869A8" w:rsidRPr="003A3E22">
        <w:rPr>
          <w:szCs w:val="28"/>
        </w:rPr>
        <w:t xml:space="preserve"> </w:t>
      </w:r>
    </w:p>
    <w:p w:rsidR="0058283D" w:rsidRDefault="000869A8" w:rsidP="00E07B0E">
      <w:pPr>
        <w:tabs>
          <w:tab w:val="left" w:pos="432"/>
        </w:tabs>
        <w:spacing w:after="120"/>
        <w:ind w:firstLine="0"/>
        <w:contextualSpacing/>
        <w:rPr>
          <w:szCs w:val="28"/>
        </w:rPr>
      </w:pPr>
      <w:r w:rsidRPr="003A3E22">
        <w:rPr>
          <w:szCs w:val="28"/>
        </w:rPr>
        <w:tab/>
        <w:t>Агентством в</w:t>
      </w:r>
      <w:r w:rsidR="006D6726" w:rsidRPr="003A3E22">
        <w:rPr>
          <w:szCs w:val="28"/>
        </w:rPr>
        <w:t>е</w:t>
      </w:r>
      <w:r w:rsidRPr="003A3E22">
        <w:rPr>
          <w:szCs w:val="28"/>
        </w:rPr>
        <w:t>лась</w:t>
      </w:r>
      <w:r w:rsidR="006D6726" w:rsidRPr="003A3E22">
        <w:rPr>
          <w:szCs w:val="28"/>
        </w:rPr>
        <w:t xml:space="preserve"> работа по 108 договорам на установку и эксплуатацию рекламных конструкций, из них в 2020 году был заключен 21 договор. </w:t>
      </w:r>
      <w:r w:rsidR="00AC5D7B" w:rsidRPr="003A3E22">
        <w:rPr>
          <w:szCs w:val="28"/>
        </w:rPr>
        <w:t xml:space="preserve">Велась и претензионная работа: </w:t>
      </w:r>
      <w:r w:rsidR="006D6726" w:rsidRPr="003A3E22">
        <w:rPr>
          <w:szCs w:val="28"/>
        </w:rPr>
        <w:t>по 3 договорам судом удовлетворены исковые требования на общую сумму 273,8 тыс. руб.</w:t>
      </w:r>
      <w:r w:rsidR="00AC5D7B" w:rsidRPr="003A3E22">
        <w:rPr>
          <w:szCs w:val="28"/>
        </w:rPr>
        <w:t>,</w:t>
      </w:r>
      <w:r w:rsidR="006D6726" w:rsidRPr="003A3E22">
        <w:rPr>
          <w:szCs w:val="28"/>
        </w:rPr>
        <w:t xml:space="preserve"> по 5 договорам ведется судебное разбирательство.</w:t>
      </w:r>
    </w:p>
    <w:p w:rsidR="006D6726" w:rsidRPr="003A3E22" w:rsidRDefault="00CC0518" w:rsidP="00E07B0E">
      <w:pPr>
        <w:tabs>
          <w:tab w:val="left" w:pos="432"/>
        </w:tabs>
        <w:spacing w:after="120"/>
        <w:ind w:firstLine="0"/>
        <w:contextualSpacing/>
        <w:rPr>
          <w:color w:val="000000"/>
          <w:szCs w:val="28"/>
        </w:rPr>
      </w:pPr>
      <w:r>
        <w:rPr>
          <w:szCs w:val="28"/>
        </w:rPr>
        <w:tab/>
        <w:t>Даже в условиях ограничений</w:t>
      </w:r>
      <w:r w:rsidR="00E07B0E">
        <w:rPr>
          <w:szCs w:val="28"/>
        </w:rPr>
        <w:t xml:space="preserve"> в</w:t>
      </w:r>
      <w:r w:rsidR="00AC5D7B" w:rsidRPr="003A3E22">
        <w:rPr>
          <w:szCs w:val="28"/>
        </w:rPr>
        <w:t xml:space="preserve"> течение года</w:t>
      </w:r>
      <w:r w:rsidR="006D6726" w:rsidRPr="003A3E22">
        <w:rPr>
          <w:szCs w:val="28"/>
        </w:rPr>
        <w:t xml:space="preserve"> продолжа</w:t>
      </w:r>
      <w:r w:rsidR="00AC5D7B" w:rsidRPr="003A3E22">
        <w:rPr>
          <w:szCs w:val="28"/>
        </w:rPr>
        <w:t xml:space="preserve">л </w:t>
      </w:r>
      <w:r w:rsidR="006D6726" w:rsidRPr="003A3E22">
        <w:rPr>
          <w:szCs w:val="28"/>
        </w:rPr>
        <w:t xml:space="preserve">работу Штаб по развитию экономики и инвестиционного потенциала города Кузнецка. </w:t>
      </w:r>
      <w:r w:rsidR="00E07B0E">
        <w:rPr>
          <w:szCs w:val="28"/>
        </w:rPr>
        <w:t>В результате з</w:t>
      </w:r>
      <w:r w:rsidR="006D6726" w:rsidRPr="003A3E22">
        <w:rPr>
          <w:color w:val="000000"/>
          <w:szCs w:val="28"/>
        </w:rPr>
        <w:t xml:space="preserve">а  2020 год было реализовано  инвестпроектов на общую сумму  </w:t>
      </w:r>
      <w:r w:rsidR="006D6726" w:rsidRPr="003A3E22">
        <w:rPr>
          <w:szCs w:val="28"/>
        </w:rPr>
        <w:t>2,5 млрд</w:t>
      </w:r>
      <w:r w:rsidR="006D6726" w:rsidRPr="003A3E22">
        <w:rPr>
          <w:color w:val="000000"/>
          <w:szCs w:val="28"/>
        </w:rPr>
        <w:t>. рублей</w:t>
      </w:r>
      <w:r w:rsidR="00AC5D7B" w:rsidRPr="003A3E22">
        <w:rPr>
          <w:color w:val="000000"/>
          <w:szCs w:val="28"/>
        </w:rPr>
        <w:t xml:space="preserve"> – практически на уровне предыдущего года. В том числе были реализованы </w:t>
      </w:r>
      <w:r w:rsidR="006D6726" w:rsidRPr="003A3E22">
        <w:rPr>
          <w:color w:val="000000"/>
          <w:szCs w:val="28"/>
        </w:rPr>
        <w:t xml:space="preserve"> в производстве 16 проектов </w:t>
      </w:r>
      <w:r w:rsidR="00AC5D7B" w:rsidRPr="003A3E22">
        <w:rPr>
          <w:color w:val="000000"/>
          <w:szCs w:val="28"/>
        </w:rPr>
        <w:t>с объемом инвестиций более</w:t>
      </w:r>
      <w:r w:rsidR="006D6726" w:rsidRPr="003A3E22">
        <w:rPr>
          <w:color w:val="000000"/>
          <w:szCs w:val="28"/>
        </w:rPr>
        <w:t xml:space="preserve"> 1,8 млрд. руб.;</w:t>
      </w:r>
      <w:r w:rsidR="00AC5D7B" w:rsidRPr="003A3E22">
        <w:rPr>
          <w:color w:val="000000"/>
          <w:szCs w:val="28"/>
        </w:rPr>
        <w:t xml:space="preserve"> в</w:t>
      </w:r>
      <w:r w:rsidR="006D6726" w:rsidRPr="003A3E22">
        <w:rPr>
          <w:color w:val="000000"/>
          <w:szCs w:val="28"/>
        </w:rPr>
        <w:t xml:space="preserve"> сфере потребительского рынка – 27 проектов на </w:t>
      </w:r>
      <w:r w:rsidR="00AC5D7B" w:rsidRPr="003A3E22">
        <w:rPr>
          <w:color w:val="000000"/>
          <w:szCs w:val="28"/>
        </w:rPr>
        <w:t xml:space="preserve"> почти </w:t>
      </w:r>
      <w:r w:rsidR="006D6726" w:rsidRPr="003A3E22">
        <w:rPr>
          <w:color w:val="000000"/>
          <w:szCs w:val="28"/>
        </w:rPr>
        <w:t>1</w:t>
      </w:r>
      <w:r w:rsidR="00AC5D7B" w:rsidRPr="003A3E22">
        <w:rPr>
          <w:color w:val="000000"/>
          <w:szCs w:val="28"/>
        </w:rPr>
        <w:t>60</w:t>
      </w:r>
      <w:r w:rsidR="006D6726" w:rsidRPr="003A3E22">
        <w:rPr>
          <w:color w:val="000000"/>
          <w:szCs w:val="28"/>
        </w:rPr>
        <w:t xml:space="preserve"> млн. руб.;</w:t>
      </w:r>
      <w:r w:rsidR="00AC5D7B" w:rsidRPr="003A3E22">
        <w:rPr>
          <w:color w:val="000000"/>
          <w:szCs w:val="28"/>
        </w:rPr>
        <w:t xml:space="preserve"> в </w:t>
      </w:r>
      <w:r w:rsidR="006D6726" w:rsidRPr="003A3E22">
        <w:rPr>
          <w:color w:val="000000"/>
          <w:szCs w:val="28"/>
        </w:rPr>
        <w:t>строительств</w:t>
      </w:r>
      <w:r w:rsidR="00AC5D7B" w:rsidRPr="003A3E22">
        <w:rPr>
          <w:color w:val="000000"/>
          <w:szCs w:val="28"/>
        </w:rPr>
        <w:t>е</w:t>
      </w:r>
      <w:r w:rsidR="006D6726" w:rsidRPr="003A3E22">
        <w:rPr>
          <w:color w:val="000000"/>
          <w:szCs w:val="28"/>
        </w:rPr>
        <w:t>, социальн</w:t>
      </w:r>
      <w:r w:rsidR="00AC5D7B" w:rsidRPr="003A3E22">
        <w:rPr>
          <w:color w:val="000000"/>
          <w:szCs w:val="28"/>
        </w:rPr>
        <w:t>ой</w:t>
      </w:r>
      <w:r w:rsidR="006D6726" w:rsidRPr="003A3E22">
        <w:rPr>
          <w:color w:val="000000"/>
          <w:szCs w:val="28"/>
        </w:rPr>
        <w:t xml:space="preserve"> сфер</w:t>
      </w:r>
      <w:r w:rsidR="00AC5D7B" w:rsidRPr="003A3E22">
        <w:rPr>
          <w:color w:val="000000"/>
          <w:szCs w:val="28"/>
        </w:rPr>
        <w:t>е</w:t>
      </w:r>
      <w:r w:rsidR="006D6726" w:rsidRPr="003A3E22">
        <w:rPr>
          <w:color w:val="000000"/>
          <w:szCs w:val="28"/>
        </w:rPr>
        <w:t xml:space="preserve"> </w:t>
      </w:r>
      <w:r w:rsidR="00AC5D7B" w:rsidRPr="003A3E22">
        <w:rPr>
          <w:color w:val="000000"/>
          <w:szCs w:val="28"/>
        </w:rPr>
        <w:t xml:space="preserve"> - </w:t>
      </w:r>
      <w:proofErr w:type="gramStart"/>
      <w:r w:rsidR="00AC5D7B" w:rsidRPr="003A3E22">
        <w:rPr>
          <w:color w:val="000000"/>
          <w:szCs w:val="28"/>
        </w:rPr>
        <w:t>на</w:t>
      </w:r>
      <w:proofErr w:type="gramEnd"/>
      <w:r w:rsidR="00AC5D7B" w:rsidRPr="003A3E22">
        <w:rPr>
          <w:color w:val="000000"/>
          <w:szCs w:val="28"/>
        </w:rPr>
        <w:t xml:space="preserve"> почти </w:t>
      </w:r>
      <w:r w:rsidR="006D6726" w:rsidRPr="003A3E22">
        <w:rPr>
          <w:color w:val="000000"/>
          <w:szCs w:val="28"/>
        </w:rPr>
        <w:t>5</w:t>
      </w:r>
      <w:r w:rsidR="00AC5D7B" w:rsidRPr="003A3E22">
        <w:rPr>
          <w:color w:val="000000"/>
          <w:szCs w:val="28"/>
        </w:rPr>
        <w:t>20</w:t>
      </w:r>
      <w:r w:rsidR="006D6726" w:rsidRPr="003A3E22">
        <w:rPr>
          <w:color w:val="000000"/>
          <w:szCs w:val="28"/>
        </w:rPr>
        <w:t xml:space="preserve"> млн. руб.</w:t>
      </w:r>
    </w:p>
    <w:p w:rsidR="006D6726" w:rsidRPr="003A3E22" w:rsidRDefault="00AC5D7B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t xml:space="preserve">Крупнейшим проектом федерального уровня стало введение в строй кампанией «ФомЛайн» </w:t>
      </w:r>
      <w:r w:rsidR="006D6726" w:rsidRPr="003A3E22">
        <w:rPr>
          <w:color w:val="000000"/>
          <w:szCs w:val="28"/>
        </w:rPr>
        <w:t>завода по производству матрасов</w:t>
      </w:r>
      <w:r w:rsidR="00AF1BE9" w:rsidRPr="003A3E22">
        <w:rPr>
          <w:color w:val="000000"/>
          <w:szCs w:val="28"/>
        </w:rPr>
        <w:t>.</w:t>
      </w:r>
    </w:p>
    <w:p w:rsidR="006D6726" w:rsidRPr="003A3E22" w:rsidRDefault="00AF1BE9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t>Продолжали работу по р</w:t>
      </w:r>
      <w:r w:rsidR="006D6726" w:rsidRPr="003A3E22">
        <w:rPr>
          <w:color w:val="000000"/>
          <w:szCs w:val="28"/>
        </w:rPr>
        <w:t>асширени</w:t>
      </w:r>
      <w:r w:rsidRPr="003A3E22">
        <w:rPr>
          <w:color w:val="000000"/>
          <w:szCs w:val="28"/>
        </w:rPr>
        <w:t>ю</w:t>
      </w:r>
      <w:r w:rsidR="006D6726" w:rsidRPr="003A3E22">
        <w:rPr>
          <w:color w:val="000000"/>
          <w:szCs w:val="28"/>
        </w:rPr>
        <w:t xml:space="preserve"> производства </w:t>
      </w:r>
      <w:r w:rsidRPr="003A3E22">
        <w:rPr>
          <w:color w:val="000000"/>
          <w:szCs w:val="28"/>
        </w:rPr>
        <w:t xml:space="preserve">ведущие предприятия города - </w:t>
      </w:r>
      <w:r w:rsidR="006D6726" w:rsidRPr="003A3E22">
        <w:rPr>
          <w:color w:val="000000"/>
          <w:szCs w:val="28"/>
        </w:rPr>
        <w:t>АО «Визит»,</w:t>
      </w:r>
      <w:r w:rsidRPr="003A3E22">
        <w:rPr>
          <w:color w:val="000000"/>
          <w:szCs w:val="28"/>
        </w:rPr>
        <w:t xml:space="preserve"> </w:t>
      </w:r>
      <w:proofErr w:type="gramStart"/>
      <w:r w:rsidRPr="003A3E22">
        <w:rPr>
          <w:color w:val="000000"/>
          <w:szCs w:val="28"/>
        </w:rPr>
        <w:t>ликеро-водочный</w:t>
      </w:r>
      <w:proofErr w:type="gramEnd"/>
      <w:r w:rsidRPr="003A3E22">
        <w:rPr>
          <w:color w:val="000000"/>
          <w:szCs w:val="28"/>
        </w:rPr>
        <w:t xml:space="preserve"> завод, производители мебели. После длительного простоя вновь заработал </w:t>
      </w:r>
      <w:r w:rsidR="006D6726" w:rsidRPr="003A3E22">
        <w:rPr>
          <w:color w:val="000000"/>
          <w:szCs w:val="28"/>
        </w:rPr>
        <w:t>элеватор</w:t>
      </w:r>
      <w:r w:rsidRPr="003A3E22">
        <w:rPr>
          <w:color w:val="000000"/>
          <w:szCs w:val="28"/>
        </w:rPr>
        <w:t>, собственник которого начал его модернизацию.</w:t>
      </w:r>
    </w:p>
    <w:p w:rsidR="006D6726" w:rsidRPr="003A3E22" w:rsidRDefault="00AF1BE9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t xml:space="preserve"> В целях поддержания рынка труда в </w:t>
      </w:r>
      <w:r w:rsidR="00D536EE" w:rsidRPr="003A3E22">
        <w:rPr>
          <w:color w:val="000000"/>
          <w:szCs w:val="28"/>
        </w:rPr>
        <w:t xml:space="preserve">этот сложный год в </w:t>
      </w:r>
      <w:r w:rsidRPr="003A3E22">
        <w:rPr>
          <w:color w:val="000000"/>
          <w:szCs w:val="28"/>
        </w:rPr>
        <w:t xml:space="preserve">городе было создано </w:t>
      </w:r>
      <w:r w:rsidR="006D6726" w:rsidRPr="003A3E22">
        <w:rPr>
          <w:color w:val="000000"/>
          <w:szCs w:val="28"/>
        </w:rPr>
        <w:t>1169 рабочих мест</w:t>
      </w:r>
      <w:r w:rsidRPr="003A3E22">
        <w:rPr>
          <w:color w:val="000000"/>
          <w:szCs w:val="28"/>
        </w:rPr>
        <w:t xml:space="preserve">, в том числе </w:t>
      </w:r>
      <w:r w:rsidR="006D6726" w:rsidRPr="003A3E22">
        <w:rPr>
          <w:color w:val="000000"/>
          <w:szCs w:val="28"/>
        </w:rPr>
        <w:t>952 в производстве</w:t>
      </w:r>
      <w:r w:rsidRPr="003A3E22">
        <w:rPr>
          <w:color w:val="000000"/>
          <w:szCs w:val="28"/>
        </w:rPr>
        <w:t xml:space="preserve">, </w:t>
      </w:r>
      <w:r w:rsidR="006D6726" w:rsidRPr="003A3E22">
        <w:rPr>
          <w:color w:val="000000"/>
          <w:szCs w:val="28"/>
        </w:rPr>
        <w:t xml:space="preserve">177 </w:t>
      </w:r>
      <w:r w:rsidRPr="003A3E22">
        <w:rPr>
          <w:color w:val="000000"/>
          <w:szCs w:val="28"/>
        </w:rPr>
        <w:t xml:space="preserve">- </w:t>
      </w:r>
      <w:r w:rsidR="006D6726" w:rsidRPr="003A3E22">
        <w:rPr>
          <w:color w:val="000000"/>
          <w:szCs w:val="28"/>
        </w:rPr>
        <w:t>в сфере потребительского рынка</w:t>
      </w:r>
      <w:r w:rsidRPr="003A3E22">
        <w:rPr>
          <w:color w:val="000000"/>
          <w:szCs w:val="28"/>
        </w:rPr>
        <w:t>.</w:t>
      </w:r>
    </w:p>
    <w:p w:rsidR="00D536EE" w:rsidRPr="003A3E22" w:rsidRDefault="00D536EE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t xml:space="preserve">В августе в городе впервые был проведен «Мебельный цифровой форум» - мероприятие нового формата, пролог, надеюсь, будущей ежегодной конференции </w:t>
      </w:r>
      <w:r w:rsidR="00E11014" w:rsidRPr="003A3E22">
        <w:rPr>
          <w:color w:val="000000"/>
          <w:szCs w:val="28"/>
        </w:rPr>
        <w:t>м</w:t>
      </w:r>
      <w:r w:rsidRPr="003A3E22">
        <w:rPr>
          <w:color w:val="000000"/>
          <w:szCs w:val="28"/>
        </w:rPr>
        <w:t xml:space="preserve">ебельщиков, необходимой и востребованной в нашем мебельном городе. </w:t>
      </w:r>
    </w:p>
    <w:p w:rsidR="00D536EE" w:rsidRPr="003A3E22" w:rsidRDefault="00D536EE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lastRenderedPageBreak/>
        <w:t>Стоит отметить и такую новацию минувшего года, как начало профессионального об</w:t>
      </w:r>
      <w:r w:rsidR="003810B7" w:rsidRPr="003A3E22">
        <w:rPr>
          <w:color w:val="000000"/>
          <w:szCs w:val="28"/>
        </w:rPr>
        <w:t xml:space="preserve">учения в городе специалистов-мебельщиков: в электронном колледже была открыта специальность и проведен первый набор будущих мебельных дизайнеров и технологов. Мы несколько лет «пробивали» этот вопрос через Правительство области. </w:t>
      </w:r>
    </w:p>
    <w:p w:rsidR="006D6726" w:rsidRPr="003A3E22" w:rsidRDefault="006D5D56" w:rsidP="006D6726">
      <w:pPr>
        <w:tabs>
          <w:tab w:val="left" w:pos="432"/>
        </w:tabs>
        <w:spacing w:after="120"/>
        <w:contextualSpacing/>
        <w:rPr>
          <w:color w:val="000000"/>
          <w:szCs w:val="28"/>
        </w:rPr>
      </w:pPr>
      <w:r w:rsidRPr="003A3E22">
        <w:rPr>
          <w:color w:val="000000"/>
          <w:szCs w:val="28"/>
        </w:rPr>
        <w:t xml:space="preserve">Как показатель работы экономики Кузнецка, можно отметить, что по итогам года, по уточненным данным, город пополнил областной бюджет  </w:t>
      </w:r>
      <w:proofErr w:type="gramStart"/>
      <w:r w:rsidRPr="003A3E22">
        <w:rPr>
          <w:color w:val="000000"/>
          <w:szCs w:val="28"/>
        </w:rPr>
        <w:t>на</w:t>
      </w:r>
      <w:proofErr w:type="gramEnd"/>
      <w:r w:rsidRPr="003A3E22">
        <w:rPr>
          <w:color w:val="000000"/>
          <w:szCs w:val="28"/>
        </w:rPr>
        <w:t xml:space="preserve"> </w:t>
      </w:r>
      <w:r w:rsidR="00E11014" w:rsidRPr="003A3E22">
        <w:rPr>
          <w:color w:val="000000"/>
          <w:szCs w:val="28"/>
        </w:rPr>
        <w:t>почти</w:t>
      </w:r>
      <w:r w:rsidRPr="003A3E22">
        <w:rPr>
          <w:color w:val="000000"/>
          <w:szCs w:val="28"/>
        </w:rPr>
        <w:t xml:space="preserve"> 4 млрд. рублей налогов. Это рекорд и </w:t>
      </w:r>
      <w:r w:rsidR="003810B7" w:rsidRPr="003A3E22">
        <w:rPr>
          <w:color w:val="000000"/>
          <w:szCs w:val="28"/>
        </w:rPr>
        <w:t>он</w:t>
      </w:r>
      <w:r w:rsidRPr="003A3E22">
        <w:rPr>
          <w:color w:val="000000"/>
          <w:szCs w:val="28"/>
        </w:rPr>
        <w:t xml:space="preserve"> говорит сам за себя.</w:t>
      </w:r>
    </w:p>
    <w:p w:rsidR="006D6726" w:rsidRPr="003A3E22" w:rsidRDefault="00CE11C6" w:rsidP="00CE11C6">
      <w:pPr>
        <w:tabs>
          <w:tab w:val="left" w:pos="432"/>
        </w:tabs>
        <w:spacing w:after="120"/>
        <w:contextualSpacing/>
        <w:rPr>
          <w:szCs w:val="28"/>
        </w:rPr>
      </w:pPr>
      <w:r w:rsidRPr="003A3E22">
        <w:rPr>
          <w:color w:val="000000"/>
          <w:szCs w:val="28"/>
        </w:rPr>
        <w:t xml:space="preserve">Коль уж зашла речь о налогах, остановлюсь и </w:t>
      </w:r>
      <w:r w:rsidRPr="003A3E22">
        <w:rPr>
          <w:b/>
          <w:i/>
          <w:color w:val="000000"/>
          <w:szCs w:val="28"/>
        </w:rPr>
        <w:t>на муниципальных финансах</w:t>
      </w:r>
      <w:r w:rsidRPr="003A3E22">
        <w:rPr>
          <w:color w:val="000000"/>
          <w:szCs w:val="28"/>
        </w:rPr>
        <w:t>.  Показатели исполнения бюджета, несмотря на сложнейшие условия работы, удовлетворительные. Так, к</w:t>
      </w:r>
      <w:r w:rsidR="006D6726" w:rsidRPr="003A3E22">
        <w:rPr>
          <w:szCs w:val="28"/>
        </w:rPr>
        <w:t>онсолидированный бюджет в 2020 году исполнен на 99,4% (план – 2179,7 млн. рублей, факт – 2167,1 млн. рублей). Налоговые и неналоговые доходы исполнены на 98% по отношению к плановым назначениям</w:t>
      </w:r>
      <w:r w:rsidRPr="003A3E22">
        <w:rPr>
          <w:szCs w:val="28"/>
        </w:rPr>
        <w:t xml:space="preserve">: </w:t>
      </w:r>
      <w:r w:rsidR="006D6726" w:rsidRPr="003A3E22">
        <w:rPr>
          <w:szCs w:val="28"/>
        </w:rPr>
        <w:t xml:space="preserve">по плану 432,3 млн. рублей, фактически поступило в бюджет 418,9 млн. рублей (96,9%), неналоговые доходы составили по плану 123,1 млн. рублей, по факту – 125,1 млн. рублей (101,6%). </w:t>
      </w:r>
    </w:p>
    <w:p w:rsidR="006D6726" w:rsidRPr="003A3E22" w:rsidRDefault="00CE11C6" w:rsidP="006D6726">
      <w:pPr>
        <w:rPr>
          <w:szCs w:val="28"/>
        </w:rPr>
      </w:pPr>
      <w:r w:rsidRPr="003A3E22">
        <w:rPr>
          <w:szCs w:val="28"/>
        </w:rPr>
        <w:t>В с</w:t>
      </w:r>
      <w:r w:rsidR="006D6726" w:rsidRPr="003A3E22">
        <w:rPr>
          <w:szCs w:val="28"/>
        </w:rPr>
        <w:t>труктур</w:t>
      </w:r>
      <w:r w:rsidRPr="003A3E22">
        <w:rPr>
          <w:szCs w:val="28"/>
        </w:rPr>
        <w:t>е</w:t>
      </w:r>
      <w:r w:rsidR="006D6726" w:rsidRPr="003A3E22">
        <w:rPr>
          <w:szCs w:val="28"/>
        </w:rPr>
        <w:t xml:space="preserve"> налоговых доходов бюджета города </w:t>
      </w:r>
      <w:r w:rsidRPr="003A3E22">
        <w:rPr>
          <w:szCs w:val="28"/>
        </w:rPr>
        <w:t xml:space="preserve">традиционно основным является </w:t>
      </w:r>
      <w:r w:rsidR="006D6726" w:rsidRPr="003A3E22">
        <w:rPr>
          <w:szCs w:val="28"/>
        </w:rPr>
        <w:t xml:space="preserve">налог на доходы физических лиц </w:t>
      </w:r>
      <w:r w:rsidRPr="003A3E22">
        <w:rPr>
          <w:szCs w:val="28"/>
        </w:rPr>
        <w:t>(</w:t>
      </w:r>
      <w:r w:rsidR="006D6726" w:rsidRPr="003A3E22">
        <w:rPr>
          <w:szCs w:val="28"/>
        </w:rPr>
        <w:t>46,3%</w:t>
      </w:r>
      <w:r w:rsidRPr="003A3E22">
        <w:rPr>
          <w:szCs w:val="28"/>
        </w:rPr>
        <w:t xml:space="preserve">). Земельный налог дал 9,9% поступлений, налог на имущество физлиц </w:t>
      </w:r>
      <w:r w:rsidR="003810B7" w:rsidRPr="003A3E22">
        <w:rPr>
          <w:szCs w:val="28"/>
        </w:rPr>
        <w:t xml:space="preserve">- </w:t>
      </w:r>
      <w:r w:rsidRPr="003A3E22">
        <w:rPr>
          <w:szCs w:val="28"/>
        </w:rPr>
        <w:t xml:space="preserve">7,8%, </w:t>
      </w:r>
      <w:r w:rsidR="006D6726" w:rsidRPr="003A3E22">
        <w:rPr>
          <w:szCs w:val="28"/>
        </w:rPr>
        <w:t>единый налог на вмененный доход – 6,5%</w:t>
      </w:r>
      <w:r w:rsidRPr="003A3E22">
        <w:rPr>
          <w:szCs w:val="28"/>
        </w:rPr>
        <w:t xml:space="preserve">. </w:t>
      </w:r>
    </w:p>
    <w:p w:rsidR="006D6726" w:rsidRPr="003A3E22" w:rsidRDefault="003810B7" w:rsidP="006D6726">
      <w:pPr>
        <w:rPr>
          <w:spacing w:val="4"/>
          <w:szCs w:val="28"/>
        </w:rPr>
      </w:pPr>
      <w:r w:rsidRPr="003A3E22">
        <w:rPr>
          <w:szCs w:val="28"/>
        </w:rPr>
        <w:t>Бюджет города Кузнецка носил</w:t>
      </w:r>
      <w:r w:rsidR="006D6726" w:rsidRPr="003A3E22">
        <w:rPr>
          <w:szCs w:val="28"/>
        </w:rPr>
        <w:t xml:space="preserve"> социальную направленность</w:t>
      </w:r>
      <w:r w:rsidR="00CE11C6" w:rsidRPr="003A3E22">
        <w:rPr>
          <w:szCs w:val="28"/>
        </w:rPr>
        <w:t xml:space="preserve">, расходы на  </w:t>
      </w:r>
      <w:r w:rsidR="006D6726" w:rsidRPr="003A3E22">
        <w:rPr>
          <w:spacing w:val="4"/>
          <w:szCs w:val="28"/>
        </w:rPr>
        <w:t xml:space="preserve">образование </w:t>
      </w:r>
      <w:r w:rsidR="00CE11C6" w:rsidRPr="003A3E22">
        <w:rPr>
          <w:spacing w:val="4"/>
          <w:szCs w:val="28"/>
        </w:rPr>
        <w:t xml:space="preserve">составили </w:t>
      </w:r>
      <w:r w:rsidR="006D6726" w:rsidRPr="003A3E22">
        <w:rPr>
          <w:spacing w:val="4"/>
          <w:szCs w:val="28"/>
        </w:rPr>
        <w:t>48,9%</w:t>
      </w:r>
      <w:r w:rsidR="00CE11C6" w:rsidRPr="003A3E22">
        <w:rPr>
          <w:spacing w:val="4"/>
          <w:szCs w:val="28"/>
        </w:rPr>
        <w:t xml:space="preserve"> расходов бюджета, </w:t>
      </w:r>
      <w:r w:rsidR="006D6726" w:rsidRPr="003A3E22">
        <w:rPr>
          <w:spacing w:val="4"/>
          <w:szCs w:val="28"/>
        </w:rPr>
        <w:t>на социальную политику – 25,5%</w:t>
      </w:r>
      <w:r w:rsidR="00CE11C6" w:rsidRPr="003A3E22">
        <w:rPr>
          <w:spacing w:val="4"/>
          <w:szCs w:val="28"/>
        </w:rPr>
        <w:t xml:space="preserve">, </w:t>
      </w:r>
      <w:r w:rsidR="006D6726" w:rsidRPr="003A3E22">
        <w:rPr>
          <w:spacing w:val="4"/>
          <w:szCs w:val="28"/>
        </w:rPr>
        <w:t>на культуру – 4,1%</w:t>
      </w:r>
      <w:r w:rsidR="00CE11C6" w:rsidRPr="003A3E22">
        <w:rPr>
          <w:spacing w:val="4"/>
          <w:szCs w:val="28"/>
        </w:rPr>
        <w:t xml:space="preserve">, </w:t>
      </w:r>
      <w:r w:rsidR="006D6726" w:rsidRPr="003A3E22">
        <w:rPr>
          <w:spacing w:val="4"/>
          <w:szCs w:val="28"/>
        </w:rPr>
        <w:t>на физкультуру и спорт – 3,0%</w:t>
      </w:r>
      <w:r w:rsidR="00CE11C6" w:rsidRPr="003A3E22">
        <w:rPr>
          <w:spacing w:val="4"/>
          <w:szCs w:val="28"/>
        </w:rPr>
        <w:t xml:space="preserve">, </w:t>
      </w:r>
      <w:r w:rsidR="006D6726" w:rsidRPr="003A3E22">
        <w:rPr>
          <w:spacing w:val="4"/>
          <w:szCs w:val="28"/>
        </w:rPr>
        <w:t>на жилищно-коммунальное хозяйство – 7,1%.</w:t>
      </w:r>
    </w:p>
    <w:p w:rsidR="006D6726" w:rsidRPr="003A3E22" w:rsidRDefault="006D6726" w:rsidP="006D6726">
      <w:pPr>
        <w:rPr>
          <w:szCs w:val="28"/>
        </w:rPr>
      </w:pPr>
      <w:r w:rsidRPr="003A3E22">
        <w:rPr>
          <w:szCs w:val="28"/>
        </w:rPr>
        <w:t xml:space="preserve">В </w:t>
      </w:r>
      <w:r w:rsidR="00CE11C6" w:rsidRPr="003A3E22">
        <w:rPr>
          <w:szCs w:val="28"/>
        </w:rPr>
        <w:t>целях</w:t>
      </w:r>
      <w:r w:rsidRPr="003A3E22">
        <w:rPr>
          <w:szCs w:val="28"/>
        </w:rPr>
        <w:t xml:space="preserve"> софинансирования федеральных и областных программ, реализуемых на территории города, </w:t>
      </w:r>
      <w:r w:rsidR="003810B7" w:rsidRPr="003A3E22">
        <w:rPr>
          <w:szCs w:val="28"/>
        </w:rPr>
        <w:t xml:space="preserve">нам </w:t>
      </w:r>
      <w:r w:rsidR="00CE11C6" w:rsidRPr="003A3E22">
        <w:rPr>
          <w:szCs w:val="28"/>
        </w:rPr>
        <w:t xml:space="preserve">пришлось </w:t>
      </w:r>
      <w:r w:rsidRPr="003A3E22">
        <w:rPr>
          <w:szCs w:val="28"/>
        </w:rPr>
        <w:t>изыскать в местном бюджете порядка 28 млн. рублей.</w:t>
      </w:r>
      <w:r w:rsidR="003810B7" w:rsidRPr="003A3E22">
        <w:rPr>
          <w:szCs w:val="28"/>
        </w:rPr>
        <w:t xml:space="preserve"> Был исполнен целый ряд дополнительных задач, связанных с финансированием </w:t>
      </w:r>
      <w:r w:rsidR="00E11014" w:rsidRPr="003A3E22">
        <w:rPr>
          <w:szCs w:val="28"/>
        </w:rPr>
        <w:t>внезапно появившихся</w:t>
      </w:r>
      <w:r w:rsidR="003810B7" w:rsidRPr="003A3E22">
        <w:rPr>
          <w:szCs w:val="28"/>
        </w:rPr>
        <w:t xml:space="preserve"> </w:t>
      </w:r>
      <w:r w:rsidR="00E11014" w:rsidRPr="003A3E22">
        <w:rPr>
          <w:szCs w:val="28"/>
        </w:rPr>
        <w:t>вводных</w:t>
      </w:r>
      <w:r w:rsidR="000C30F1">
        <w:rPr>
          <w:szCs w:val="28"/>
        </w:rPr>
        <w:t>, компенсацией</w:t>
      </w:r>
      <w:r w:rsidR="003810B7" w:rsidRPr="003A3E22">
        <w:rPr>
          <w:szCs w:val="28"/>
        </w:rPr>
        <w:t xml:space="preserve"> потерь бюджета в связи с введенными мерами поддержки. Все эти вопросы были решены, причем, без критической перегрузки бюджета и ухудшения его параметров. </w:t>
      </w:r>
    </w:p>
    <w:p w:rsidR="006D6726" w:rsidRPr="003A3E22" w:rsidRDefault="00CC0518" w:rsidP="006D6726">
      <w:pPr>
        <w:rPr>
          <w:szCs w:val="28"/>
          <w:highlight w:val="yellow"/>
        </w:rPr>
      </w:pPr>
      <w:r>
        <w:rPr>
          <w:szCs w:val="28"/>
        </w:rPr>
        <w:t>Д</w:t>
      </w:r>
      <w:r w:rsidR="006D6726" w:rsidRPr="003A3E22">
        <w:rPr>
          <w:szCs w:val="28"/>
        </w:rPr>
        <w:t xml:space="preserve">олговые обязательства города </w:t>
      </w:r>
      <w:r w:rsidR="003810B7" w:rsidRPr="003A3E22">
        <w:rPr>
          <w:szCs w:val="28"/>
        </w:rPr>
        <w:t xml:space="preserve">остались на уровне предыдущего года и </w:t>
      </w:r>
      <w:r w:rsidR="006D6726" w:rsidRPr="003A3E22">
        <w:rPr>
          <w:szCs w:val="28"/>
        </w:rPr>
        <w:t>составили 227 млн. рублей</w:t>
      </w:r>
      <w:r w:rsidR="003810B7" w:rsidRPr="003A3E22">
        <w:rPr>
          <w:szCs w:val="28"/>
        </w:rPr>
        <w:t xml:space="preserve"> (</w:t>
      </w:r>
      <w:r w:rsidR="006D6726" w:rsidRPr="003A3E22">
        <w:rPr>
          <w:szCs w:val="28"/>
        </w:rPr>
        <w:t>по коммерческим кредитам 198,0 млн. рублей</w:t>
      </w:r>
      <w:r w:rsidR="00CE11C6" w:rsidRPr="003A3E22">
        <w:rPr>
          <w:szCs w:val="28"/>
        </w:rPr>
        <w:t>, по</w:t>
      </w:r>
      <w:r w:rsidR="006D6726" w:rsidRPr="003A3E22">
        <w:rPr>
          <w:szCs w:val="28"/>
        </w:rPr>
        <w:t xml:space="preserve"> бюджетным кредитам 29,0 млн. рублей</w:t>
      </w:r>
      <w:r w:rsidR="003810B7" w:rsidRPr="003A3E22">
        <w:rPr>
          <w:szCs w:val="28"/>
        </w:rPr>
        <w:t>)</w:t>
      </w:r>
      <w:r w:rsidR="006D6726" w:rsidRPr="003A3E22">
        <w:rPr>
          <w:szCs w:val="28"/>
        </w:rPr>
        <w:t xml:space="preserve">. В течение года кредиты привлекались </w:t>
      </w:r>
      <w:r w:rsidR="00CE11C6" w:rsidRPr="003A3E22">
        <w:rPr>
          <w:szCs w:val="28"/>
        </w:rPr>
        <w:t>по</w:t>
      </w:r>
      <w:r w:rsidR="006D6726" w:rsidRPr="003A3E22">
        <w:rPr>
          <w:szCs w:val="28"/>
        </w:rPr>
        <w:t xml:space="preserve"> существенно более низкой, </w:t>
      </w:r>
      <w:r w:rsidR="00CE11C6" w:rsidRPr="003A3E22">
        <w:rPr>
          <w:szCs w:val="28"/>
        </w:rPr>
        <w:t>чем ранее</w:t>
      </w:r>
      <w:r w:rsidR="006D6726" w:rsidRPr="003A3E22">
        <w:rPr>
          <w:szCs w:val="28"/>
        </w:rPr>
        <w:t>, процентной ставке.</w:t>
      </w:r>
    </w:p>
    <w:p w:rsidR="006D6726" w:rsidRPr="003A3E22" w:rsidRDefault="006D6726" w:rsidP="006D6726">
      <w:pPr>
        <w:shd w:val="clear" w:color="auto" w:fill="FFFFFF"/>
        <w:ind w:firstLine="567"/>
        <w:rPr>
          <w:szCs w:val="28"/>
        </w:rPr>
      </w:pPr>
      <w:r w:rsidRPr="003A3E22">
        <w:rPr>
          <w:szCs w:val="28"/>
        </w:rPr>
        <w:t>Кредиторская задолженность по бюджетным средствам на 01.01.202</w:t>
      </w:r>
      <w:r w:rsidR="00CE11C6" w:rsidRPr="003A3E22">
        <w:rPr>
          <w:szCs w:val="28"/>
        </w:rPr>
        <w:t>1 г. составила всего порядка 1,5 млн. рублей.</w:t>
      </w:r>
      <w:r w:rsidR="00EB7A71" w:rsidRPr="003A3E22">
        <w:rPr>
          <w:szCs w:val="28"/>
        </w:rPr>
        <w:t xml:space="preserve"> </w:t>
      </w:r>
      <w:r w:rsidR="008E381B" w:rsidRPr="003A3E22">
        <w:rPr>
          <w:szCs w:val="28"/>
        </w:rPr>
        <w:t>Достичь у</w:t>
      </w:r>
      <w:r w:rsidR="00EB7A71" w:rsidRPr="003A3E22">
        <w:rPr>
          <w:szCs w:val="28"/>
        </w:rPr>
        <w:t>казанных результатов</w:t>
      </w:r>
      <w:r w:rsidR="008E381B" w:rsidRPr="003A3E22">
        <w:rPr>
          <w:szCs w:val="28"/>
        </w:rPr>
        <w:t xml:space="preserve">, прямо скажем, было непросто, </w:t>
      </w:r>
      <w:r w:rsidR="003810B7" w:rsidRPr="003A3E22">
        <w:rPr>
          <w:szCs w:val="28"/>
        </w:rPr>
        <w:t xml:space="preserve">нам </w:t>
      </w:r>
      <w:r w:rsidR="008E381B" w:rsidRPr="003A3E22">
        <w:rPr>
          <w:szCs w:val="28"/>
        </w:rPr>
        <w:t xml:space="preserve">пришлось </w:t>
      </w:r>
      <w:r w:rsidR="00EB7A71" w:rsidRPr="003A3E22">
        <w:rPr>
          <w:szCs w:val="28"/>
        </w:rPr>
        <w:t>действ</w:t>
      </w:r>
      <w:r w:rsidR="008E381B" w:rsidRPr="003A3E22">
        <w:rPr>
          <w:szCs w:val="28"/>
        </w:rPr>
        <w:t>овать</w:t>
      </w:r>
      <w:r w:rsidR="00EB7A71" w:rsidRPr="003A3E22">
        <w:rPr>
          <w:szCs w:val="28"/>
        </w:rPr>
        <w:t xml:space="preserve"> в режиме жест</w:t>
      </w:r>
      <w:r w:rsidR="008E381B" w:rsidRPr="003A3E22">
        <w:rPr>
          <w:szCs w:val="28"/>
        </w:rPr>
        <w:t xml:space="preserve">очайшей </w:t>
      </w:r>
      <w:r w:rsidR="00EB7A71" w:rsidRPr="003A3E22">
        <w:rPr>
          <w:szCs w:val="28"/>
        </w:rPr>
        <w:t>экономии, реализуя весь потенциал возможных мер получения дополнительных доходов бюджета, постоянно взаимодействуя с Правительством области</w:t>
      </w:r>
      <w:r w:rsidR="008E381B" w:rsidRPr="003A3E22">
        <w:rPr>
          <w:szCs w:val="28"/>
        </w:rPr>
        <w:t xml:space="preserve"> по вопросам привлечения средств вышестоящих бюджетов</w:t>
      </w:r>
      <w:r w:rsidR="00EB7A71" w:rsidRPr="003A3E22">
        <w:rPr>
          <w:szCs w:val="28"/>
        </w:rPr>
        <w:t>.</w:t>
      </w:r>
      <w:r w:rsidR="008E381B" w:rsidRPr="003A3E22">
        <w:rPr>
          <w:szCs w:val="28"/>
        </w:rPr>
        <w:t xml:space="preserve"> </w:t>
      </w:r>
      <w:r w:rsidR="00EB7A71" w:rsidRPr="003A3E22">
        <w:rPr>
          <w:szCs w:val="28"/>
        </w:rPr>
        <w:t xml:space="preserve"> </w:t>
      </w:r>
    </w:p>
    <w:p w:rsidR="006D6726" w:rsidRPr="003A3E22" w:rsidRDefault="008E381B" w:rsidP="003C101C">
      <w:pPr>
        <w:ind w:firstLine="708"/>
        <w:rPr>
          <w:i/>
          <w:szCs w:val="28"/>
          <w:u w:val="single"/>
        </w:rPr>
      </w:pPr>
      <w:r w:rsidRPr="003A3E22">
        <w:rPr>
          <w:szCs w:val="28"/>
        </w:rPr>
        <w:t xml:space="preserve">Замечу: не выходя за критические параметры бюджета, а в определенной мере и улучшив их, </w:t>
      </w:r>
      <w:r w:rsidR="003810B7" w:rsidRPr="003A3E22">
        <w:rPr>
          <w:szCs w:val="28"/>
        </w:rPr>
        <w:t xml:space="preserve">мы </w:t>
      </w:r>
      <w:r w:rsidRPr="003A3E22">
        <w:rPr>
          <w:szCs w:val="28"/>
        </w:rPr>
        <w:t xml:space="preserve">выполнили все задачи, какие были </w:t>
      </w:r>
      <w:r w:rsidRPr="003A3E22">
        <w:rPr>
          <w:szCs w:val="28"/>
        </w:rPr>
        <w:lastRenderedPageBreak/>
        <w:t xml:space="preserve">определены при планировании работы на год, даже несмотря </w:t>
      </w:r>
      <w:proofErr w:type="gramStart"/>
      <w:r w:rsidRPr="003A3E22">
        <w:rPr>
          <w:szCs w:val="28"/>
        </w:rPr>
        <w:t>на те</w:t>
      </w:r>
      <w:proofErr w:type="gramEnd"/>
      <w:r w:rsidRPr="003A3E22">
        <w:rPr>
          <w:szCs w:val="28"/>
        </w:rPr>
        <w:t xml:space="preserve"> шоковые моменты, которые при</w:t>
      </w:r>
      <w:r w:rsidR="000C30F1">
        <w:rPr>
          <w:szCs w:val="28"/>
        </w:rPr>
        <w:t>в</w:t>
      </w:r>
      <w:r w:rsidRPr="003A3E22">
        <w:rPr>
          <w:szCs w:val="28"/>
        </w:rPr>
        <w:t>нес в нашу жизнь по ходу 2020</w:t>
      </w:r>
      <w:r w:rsidR="00E11014" w:rsidRPr="003A3E22">
        <w:rPr>
          <w:szCs w:val="28"/>
        </w:rPr>
        <w:t xml:space="preserve"> </w:t>
      </w:r>
      <w:r w:rsidRPr="003A3E22">
        <w:rPr>
          <w:szCs w:val="28"/>
        </w:rPr>
        <w:t xml:space="preserve">года </w:t>
      </w:r>
      <w:proofErr w:type="spellStart"/>
      <w:r w:rsidRPr="003A3E22">
        <w:rPr>
          <w:szCs w:val="28"/>
        </w:rPr>
        <w:t>коронавирус</w:t>
      </w:r>
      <w:proofErr w:type="spellEnd"/>
      <w:r w:rsidRPr="003A3E22">
        <w:rPr>
          <w:szCs w:val="28"/>
        </w:rPr>
        <w:t xml:space="preserve">.  </w:t>
      </w:r>
    </w:p>
    <w:p w:rsidR="006D6726" w:rsidRPr="003A3E22" w:rsidRDefault="003C101C" w:rsidP="006D6726">
      <w:pPr>
        <w:ind w:firstLine="708"/>
        <w:rPr>
          <w:szCs w:val="28"/>
        </w:rPr>
      </w:pPr>
      <w:r w:rsidRPr="003A3E22">
        <w:rPr>
          <w:szCs w:val="28"/>
        </w:rPr>
        <w:t xml:space="preserve">Традиционно сложным выдался отчетный год для </w:t>
      </w:r>
      <w:r w:rsidR="006D6726" w:rsidRPr="003A3E22">
        <w:rPr>
          <w:b/>
          <w:i/>
          <w:szCs w:val="28"/>
        </w:rPr>
        <w:t xml:space="preserve">коммунального комплекса </w:t>
      </w:r>
      <w:r w:rsidR="006D6726" w:rsidRPr="003A3E22">
        <w:rPr>
          <w:szCs w:val="28"/>
        </w:rPr>
        <w:t xml:space="preserve">города. </w:t>
      </w:r>
      <w:r w:rsidRPr="003A3E22">
        <w:rPr>
          <w:szCs w:val="28"/>
        </w:rPr>
        <w:t>Тем не менее, можно констатировать, что</w:t>
      </w:r>
      <w:r w:rsidR="006D6726" w:rsidRPr="003A3E22">
        <w:rPr>
          <w:szCs w:val="28"/>
        </w:rPr>
        <w:t xml:space="preserve">, </w:t>
      </w:r>
      <w:r w:rsidR="003810B7" w:rsidRPr="003A3E22">
        <w:rPr>
          <w:szCs w:val="28"/>
        </w:rPr>
        <w:t xml:space="preserve">при всех </w:t>
      </w:r>
      <w:r w:rsidR="006D6726" w:rsidRPr="003A3E22">
        <w:rPr>
          <w:szCs w:val="28"/>
        </w:rPr>
        <w:t xml:space="preserve"> трудност</w:t>
      </w:r>
      <w:r w:rsidR="003810B7" w:rsidRPr="003A3E22">
        <w:rPr>
          <w:szCs w:val="28"/>
        </w:rPr>
        <w:t>ях</w:t>
      </w:r>
      <w:r w:rsidR="006D6726" w:rsidRPr="003A3E22">
        <w:rPr>
          <w:szCs w:val="28"/>
        </w:rPr>
        <w:t xml:space="preserve">, </w:t>
      </w:r>
      <w:r w:rsidR="00DE3A40" w:rsidRPr="003A3E22">
        <w:rPr>
          <w:szCs w:val="28"/>
        </w:rPr>
        <w:t xml:space="preserve">наше </w:t>
      </w:r>
      <w:r w:rsidR="006D6726" w:rsidRPr="003A3E22">
        <w:rPr>
          <w:szCs w:val="28"/>
        </w:rPr>
        <w:t>коммунально</w:t>
      </w:r>
      <w:r w:rsidRPr="003A3E22">
        <w:rPr>
          <w:szCs w:val="28"/>
        </w:rPr>
        <w:t>е</w:t>
      </w:r>
      <w:r w:rsidR="006D6726" w:rsidRPr="003A3E22">
        <w:rPr>
          <w:szCs w:val="28"/>
        </w:rPr>
        <w:t xml:space="preserve"> хозяйств</w:t>
      </w:r>
      <w:r w:rsidRPr="003A3E22">
        <w:rPr>
          <w:szCs w:val="28"/>
        </w:rPr>
        <w:t>о</w:t>
      </w:r>
      <w:r w:rsidR="006D6726" w:rsidRPr="003A3E22">
        <w:rPr>
          <w:szCs w:val="28"/>
        </w:rPr>
        <w:t xml:space="preserve"> работал</w:t>
      </w:r>
      <w:r w:rsidR="00DE3A40" w:rsidRPr="003A3E22">
        <w:rPr>
          <w:szCs w:val="28"/>
        </w:rPr>
        <w:t xml:space="preserve">о ритмично, </w:t>
      </w:r>
      <w:r w:rsidR="006D6726" w:rsidRPr="003A3E22">
        <w:rPr>
          <w:szCs w:val="28"/>
        </w:rPr>
        <w:t xml:space="preserve">без сбоев. </w:t>
      </w:r>
    </w:p>
    <w:p w:rsidR="009A3BB1" w:rsidRPr="003A3E22" w:rsidRDefault="00DE3A40" w:rsidP="009A3BB1">
      <w:pPr>
        <w:autoSpaceDE w:val="0"/>
        <w:autoSpaceDN w:val="0"/>
        <w:adjustRightInd w:val="0"/>
        <w:rPr>
          <w:szCs w:val="28"/>
        </w:rPr>
      </w:pPr>
      <w:r w:rsidRPr="003A3E22">
        <w:rPr>
          <w:szCs w:val="28"/>
        </w:rPr>
        <w:t xml:space="preserve">Получило развитие дорожное хозяйство города. </w:t>
      </w:r>
      <w:proofErr w:type="gramStart"/>
      <w:r w:rsidRPr="003A3E22">
        <w:rPr>
          <w:szCs w:val="28"/>
        </w:rPr>
        <w:t>Так,</w:t>
      </w:r>
      <w:r w:rsidR="003810B7" w:rsidRPr="003A3E22">
        <w:rPr>
          <w:szCs w:val="28"/>
        </w:rPr>
        <w:t xml:space="preserve"> </w:t>
      </w:r>
      <w:r w:rsidRPr="003A3E22">
        <w:rPr>
          <w:szCs w:val="28"/>
        </w:rPr>
        <w:t>рамках софинансирования из областного бюджета был</w:t>
      </w:r>
      <w:r w:rsidR="003810B7" w:rsidRPr="003A3E22">
        <w:rPr>
          <w:szCs w:val="28"/>
        </w:rPr>
        <w:t>и</w:t>
      </w:r>
      <w:r w:rsidRPr="003A3E22">
        <w:rPr>
          <w:szCs w:val="28"/>
        </w:rPr>
        <w:t xml:space="preserve"> произведен</w:t>
      </w:r>
      <w:r w:rsidR="003810B7" w:rsidRPr="003A3E22">
        <w:rPr>
          <w:szCs w:val="28"/>
        </w:rPr>
        <w:t>ы</w:t>
      </w:r>
      <w:r w:rsidRPr="003A3E22">
        <w:rPr>
          <w:szCs w:val="28"/>
        </w:rPr>
        <w:t xml:space="preserve"> ремонт</w:t>
      </w:r>
      <w:r w:rsidR="003810B7" w:rsidRPr="003A3E22">
        <w:rPr>
          <w:szCs w:val="28"/>
        </w:rPr>
        <w:t>ы</w:t>
      </w:r>
      <w:r w:rsidRPr="003A3E22">
        <w:rPr>
          <w:szCs w:val="28"/>
        </w:rPr>
        <w:t xml:space="preserve"> 6 участков дорог общей протяженностью более 4 км, в том числе приведены в порядок такие долгожданные </w:t>
      </w:r>
      <w:r w:rsidR="00E11014" w:rsidRPr="003A3E22">
        <w:rPr>
          <w:szCs w:val="28"/>
        </w:rPr>
        <w:t>объекты</w:t>
      </w:r>
      <w:r w:rsidRPr="003A3E22">
        <w:rPr>
          <w:szCs w:val="28"/>
        </w:rPr>
        <w:t>, как улицы Орджоникидзе, Тухачевского, Республики, Гражданская.</w:t>
      </w:r>
      <w:proofErr w:type="gramEnd"/>
      <w:r w:rsidRPr="003A3E22">
        <w:rPr>
          <w:szCs w:val="28"/>
        </w:rPr>
        <w:t xml:space="preserve">  Закончена многолетняя работа по приведению в порядок улицы Пензенской. Произведен первый этап ремонта улицы Маяковского.  </w:t>
      </w:r>
      <w:r w:rsidR="009A3BB1" w:rsidRPr="003A3E22">
        <w:rPr>
          <w:szCs w:val="28"/>
        </w:rPr>
        <w:t xml:space="preserve"> Также,  за счет бюджета города Кузнецка, был  произведён ямочный ремонт более 1700 м</w:t>
      </w:r>
      <w:proofErr w:type="gramStart"/>
      <w:r w:rsidR="009A3BB1" w:rsidRPr="003A3E22">
        <w:rPr>
          <w:szCs w:val="28"/>
          <w:vertAlign w:val="superscript"/>
        </w:rPr>
        <w:t>2</w:t>
      </w:r>
      <w:proofErr w:type="gramEnd"/>
      <w:r w:rsidR="009A3BB1" w:rsidRPr="003A3E22">
        <w:rPr>
          <w:szCs w:val="28"/>
        </w:rPr>
        <w:t xml:space="preserve"> дорожного покрытия на сумму почти 2 млн. рублей. </w:t>
      </w:r>
    </w:p>
    <w:p w:rsidR="006D6726" w:rsidRPr="003A3E22" w:rsidRDefault="009A3BB1" w:rsidP="008F1232">
      <w:pPr>
        <w:ind w:firstLine="708"/>
        <w:rPr>
          <w:szCs w:val="28"/>
        </w:rPr>
      </w:pPr>
      <w:r w:rsidRPr="003A3E22">
        <w:rPr>
          <w:szCs w:val="28"/>
        </w:rPr>
        <w:t xml:space="preserve">В рамках муниципальной </w:t>
      </w:r>
      <w:r w:rsidR="006D6726" w:rsidRPr="003A3E22">
        <w:rPr>
          <w:szCs w:val="28"/>
        </w:rPr>
        <w:t>подпрограммы «Повышение безопасности дорожного движения в городе Кузнецке»</w:t>
      </w:r>
      <w:r w:rsidRPr="003A3E22">
        <w:rPr>
          <w:szCs w:val="28"/>
        </w:rPr>
        <w:t xml:space="preserve"> приобретено и установлено более 130 дорожных знаков</w:t>
      </w:r>
      <w:r w:rsidR="008F1232" w:rsidRPr="003A3E22">
        <w:rPr>
          <w:szCs w:val="28"/>
        </w:rPr>
        <w:t>, дважды за сезон наносилась горизонтальная разметка, устанавливались барьерные ограждения, обслуживалось светофорное хозяйство. На эти цели было направлено почти 3,8 млн.</w:t>
      </w:r>
      <w:r w:rsidR="006D6726" w:rsidRPr="003A3E22">
        <w:rPr>
          <w:szCs w:val="28"/>
        </w:rPr>
        <w:t xml:space="preserve"> руб</w:t>
      </w:r>
      <w:r w:rsidR="008F1232" w:rsidRPr="003A3E22">
        <w:rPr>
          <w:szCs w:val="28"/>
        </w:rPr>
        <w:t>лей из муниципального бюджета</w:t>
      </w:r>
      <w:r w:rsidR="006D6726" w:rsidRPr="003A3E22">
        <w:rPr>
          <w:szCs w:val="28"/>
        </w:rPr>
        <w:t xml:space="preserve">. </w:t>
      </w:r>
      <w:r w:rsidR="008F1232" w:rsidRPr="003A3E22">
        <w:rPr>
          <w:szCs w:val="28"/>
        </w:rPr>
        <w:t xml:space="preserve"> </w:t>
      </w:r>
    </w:p>
    <w:p w:rsidR="006D6726" w:rsidRPr="003A3E22" w:rsidRDefault="008F1232" w:rsidP="006D6726">
      <w:pPr>
        <w:ind w:firstLine="708"/>
        <w:rPr>
          <w:rFonts w:eastAsia="Calibri"/>
          <w:szCs w:val="28"/>
          <w:lang w:eastAsia="en-US"/>
        </w:rPr>
      </w:pPr>
      <w:r w:rsidRPr="003A3E22">
        <w:rPr>
          <w:rFonts w:eastAsia="Calibri"/>
          <w:szCs w:val="28"/>
          <w:lang w:eastAsia="en-US"/>
        </w:rPr>
        <w:t>Значительные усилия прил</w:t>
      </w:r>
      <w:r w:rsidR="00E11014" w:rsidRPr="003A3E22">
        <w:rPr>
          <w:rFonts w:eastAsia="Calibri"/>
          <w:szCs w:val="28"/>
          <w:lang w:eastAsia="en-US"/>
        </w:rPr>
        <w:t>агались</w:t>
      </w:r>
      <w:r w:rsidRPr="003A3E22">
        <w:rPr>
          <w:rFonts w:eastAsia="Calibri"/>
          <w:szCs w:val="28"/>
          <w:lang w:eastAsia="en-US"/>
        </w:rPr>
        <w:t xml:space="preserve"> к улучшению качества наружного освещения в городе. В</w:t>
      </w:r>
      <w:r w:rsidR="006D6726" w:rsidRPr="003A3E22">
        <w:rPr>
          <w:rFonts w:eastAsia="Calibri"/>
          <w:szCs w:val="28"/>
          <w:lang w:eastAsia="en-US"/>
        </w:rPr>
        <w:t xml:space="preserve"> рамках реализации муниципальной программы «Благоустройство территории, охрана, воспроизводство и использование природных ресурсов» на условиях софинансирования из бюджета Пензенской области</w:t>
      </w:r>
      <w:r w:rsidRPr="003A3E22">
        <w:rPr>
          <w:rFonts w:eastAsia="Calibri"/>
          <w:szCs w:val="28"/>
          <w:lang w:eastAsia="en-US"/>
        </w:rPr>
        <w:t xml:space="preserve"> было </w:t>
      </w:r>
      <w:r w:rsidR="006D6726" w:rsidRPr="003A3E22">
        <w:rPr>
          <w:rFonts w:eastAsia="Calibri"/>
          <w:szCs w:val="28"/>
          <w:lang w:eastAsia="en-US"/>
        </w:rPr>
        <w:t xml:space="preserve">приобретено и установлено 724 </w:t>
      </w:r>
      <w:r w:rsidRPr="003A3E22">
        <w:rPr>
          <w:rFonts w:eastAsia="Calibri"/>
          <w:szCs w:val="28"/>
          <w:lang w:eastAsia="en-US"/>
        </w:rPr>
        <w:t xml:space="preserve">современных </w:t>
      </w:r>
      <w:r w:rsidR="006D6726" w:rsidRPr="003A3E22">
        <w:rPr>
          <w:rFonts w:eastAsia="Calibri"/>
          <w:szCs w:val="28"/>
          <w:lang w:eastAsia="en-US"/>
        </w:rPr>
        <w:t>светодиодных светильника.</w:t>
      </w:r>
    </w:p>
    <w:p w:rsidR="006D6726" w:rsidRPr="003A3E22" w:rsidRDefault="00BF0F7F" w:rsidP="00BF0F7F">
      <w:pPr>
        <w:rPr>
          <w:szCs w:val="28"/>
        </w:rPr>
      </w:pPr>
      <w:r w:rsidRPr="003A3E22">
        <w:rPr>
          <w:szCs w:val="28"/>
        </w:rPr>
        <w:t>Значительное внимание в течение года уделялось ситуации в сфере теплоснабжения города. Летом была з</w:t>
      </w:r>
      <w:r w:rsidR="006D6726" w:rsidRPr="003A3E22">
        <w:rPr>
          <w:szCs w:val="28"/>
        </w:rPr>
        <w:t>аверш</w:t>
      </w:r>
      <w:r w:rsidRPr="003A3E22">
        <w:rPr>
          <w:szCs w:val="28"/>
        </w:rPr>
        <w:t>ена</w:t>
      </w:r>
      <w:r w:rsidR="006D6726" w:rsidRPr="003A3E22">
        <w:rPr>
          <w:szCs w:val="28"/>
        </w:rPr>
        <w:t xml:space="preserve"> процедура банкротства </w:t>
      </w:r>
      <w:r w:rsidR="00C83A23">
        <w:rPr>
          <w:szCs w:val="28"/>
        </w:rPr>
        <w:t xml:space="preserve"> </w:t>
      </w:r>
      <w:r w:rsidR="006D6726" w:rsidRPr="003A3E22">
        <w:rPr>
          <w:szCs w:val="28"/>
        </w:rPr>
        <w:t xml:space="preserve"> АО «Гидромаш-Групп» и МУП «Гортеплосеть». </w:t>
      </w:r>
      <w:r w:rsidRPr="003A3E22">
        <w:rPr>
          <w:szCs w:val="28"/>
        </w:rPr>
        <w:t>Нами была с</w:t>
      </w:r>
      <w:r w:rsidR="006D6726" w:rsidRPr="003A3E22">
        <w:rPr>
          <w:szCs w:val="28"/>
        </w:rPr>
        <w:t>оздана новая ресурсоснабжающая организация – МКП «Теплосеть»</w:t>
      </w:r>
      <w:r w:rsidRPr="003A3E22">
        <w:rPr>
          <w:szCs w:val="28"/>
        </w:rPr>
        <w:t xml:space="preserve">. </w:t>
      </w:r>
      <w:proofErr w:type="gramStart"/>
      <w:r w:rsidRPr="003A3E22">
        <w:rPr>
          <w:szCs w:val="28"/>
        </w:rPr>
        <w:t xml:space="preserve">В короткие сроки, при крайней ограниченности финансов и ресурсов, нам совместно с руководством и коллективом МКП удалось решить большой комплекс организационных, технических, юридических и прочих вопросов, связанных с подготовкой города к отопительному сезону 2020-2021 </w:t>
      </w:r>
      <w:proofErr w:type="spellStart"/>
      <w:r w:rsidRPr="003A3E22">
        <w:rPr>
          <w:szCs w:val="28"/>
        </w:rPr>
        <w:t>г.г</w:t>
      </w:r>
      <w:proofErr w:type="spellEnd"/>
      <w:r w:rsidRPr="003A3E22">
        <w:rPr>
          <w:szCs w:val="28"/>
        </w:rPr>
        <w:t>. В том числе, при поддержке областного бюджета были</w:t>
      </w:r>
      <w:r w:rsidR="006D6726" w:rsidRPr="003A3E22">
        <w:rPr>
          <w:szCs w:val="28"/>
        </w:rPr>
        <w:t xml:space="preserve"> выполнены работы по капитальному ремонту тепловых сетей на участке по ул. Чкалова от ул. Минской до</w:t>
      </w:r>
      <w:proofErr w:type="gramEnd"/>
      <w:r w:rsidR="006D6726" w:rsidRPr="003A3E22">
        <w:rPr>
          <w:szCs w:val="28"/>
        </w:rPr>
        <w:t xml:space="preserve"> ул. Волгоградской диаметром 500 мм протяжённостью 502 м в 2-х трубном исчислении. </w:t>
      </w:r>
      <w:r w:rsidR="00C83A23">
        <w:rPr>
          <w:szCs w:val="28"/>
        </w:rPr>
        <w:t>И п</w:t>
      </w:r>
      <w:r w:rsidRPr="003A3E22">
        <w:rPr>
          <w:szCs w:val="28"/>
        </w:rPr>
        <w:t xml:space="preserve">ока отопительный сезон проходит штатно, что, очевидно, не требует дополнительных комментариев. </w:t>
      </w:r>
    </w:p>
    <w:p w:rsidR="00982048" w:rsidRPr="003A3E22" w:rsidRDefault="006D6726" w:rsidP="006D6726">
      <w:pPr>
        <w:ind w:firstLine="708"/>
        <w:rPr>
          <w:szCs w:val="28"/>
        </w:rPr>
      </w:pPr>
      <w:r w:rsidRPr="003A3E22">
        <w:rPr>
          <w:szCs w:val="28"/>
        </w:rPr>
        <w:t>2020 год</w:t>
      </w:r>
      <w:r w:rsidR="00BF0F7F" w:rsidRPr="003A3E22">
        <w:rPr>
          <w:szCs w:val="28"/>
        </w:rPr>
        <w:t xml:space="preserve"> был ознаменован таким важным событием в жизни города, как начало строите</w:t>
      </w:r>
      <w:r w:rsidR="00E05424">
        <w:rPr>
          <w:szCs w:val="28"/>
        </w:rPr>
        <w:t>льства второй станции обезжелези</w:t>
      </w:r>
      <w:r w:rsidR="00BF0F7F" w:rsidRPr="003A3E22">
        <w:rPr>
          <w:szCs w:val="28"/>
        </w:rPr>
        <w:t xml:space="preserve">вания на </w:t>
      </w:r>
      <w:r w:rsidRPr="003A3E22">
        <w:rPr>
          <w:szCs w:val="28"/>
        </w:rPr>
        <w:t xml:space="preserve">водозаборе № 8. </w:t>
      </w:r>
      <w:r w:rsidR="00982048" w:rsidRPr="003A3E22">
        <w:rPr>
          <w:szCs w:val="28"/>
        </w:rPr>
        <w:t xml:space="preserve">Длительная подготовительная работа, наконец, увенчалась успехом и, при поддержке губернатора области </w:t>
      </w:r>
      <w:proofErr w:type="spellStart"/>
      <w:r w:rsidR="00982048" w:rsidRPr="003A3E22">
        <w:rPr>
          <w:szCs w:val="28"/>
        </w:rPr>
        <w:t>И.А.Белозерцева</w:t>
      </w:r>
      <w:proofErr w:type="spellEnd"/>
      <w:r w:rsidR="000D5F85" w:rsidRPr="003A3E22">
        <w:rPr>
          <w:szCs w:val="28"/>
        </w:rPr>
        <w:t>,</w:t>
      </w:r>
      <w:r w:rsidR="00982048" w:rsidRPr="003A3E22">
        <w:rPr>
          <w:szCs w:val="28"/>
        </w:rPr>
        <w:t xml:space="preserve"> город был включен в нацпроект, получил финансирование из федерального бюджета. К лету </w:t>
      </w:r>
      <w:r w:rsidR="00982048" w:rsidRPr="003A3E22">
        <w:rPr>
          <w:szCs w:val="28"/>
        </w:rPr>
        <w:lastRenderedPageBreak/>
        <w:t>текущего года мы должны получить этот долгожданный объект и окончательно решить проблему качества водопроводной воды в Кузнецке.</w:t>
      </w:r>
    </w:p>
    <w:p w:rsidR="006D6726" w:rsidRPr="003A3E22" w:rsidRDefault="00982048" w:rsidP="006D6726">
      <w:pPr>
        <w:ind w:firstLine="708"/>
        <w:rPr>
          <w:szCs w:val="28"/>
        </w:rPr>
      </w:pPr>
      <w:r w:rsidRPr="003A3E22">
        <w:rPr>
          <w:szCs w:val="28"/>
        </w:rPr>
        <w:t xml:space="preserve"> В плане модернизации сетей водоснабжения в 2</w:t>
      </w:r>
      <w:r w:rsidR="006D6726" w:rsidRPr="003A3E22">
        <w:rPr>
          <w:szCs w:val="28"/>
        </w:rPr>
        <w:t xml:space="preserve">020 году в рамках реализации Государственной программы Пензенской области «Обеспечение жильем и коммунальными услугами населения Пензенской области на 2014-2020 годы» на условиях софинансирования из бюджета области выполнены работы по капитальному ремонту </w:t>
      </w:r>
      <w:r w:rsidR="000D5F85" w:rsidRPr="003A3E22">
        <w:rPr>
          <w:szCs w:val="28"/>
        </w:rPr>
        <w:t xml:space="preserve">проблемного </w:t>
      </w:r>
      <w:r w:rsidR="006D6726" w:rsidRPr="003A3E22">
        <w:rPr>
          <w:szCs w:val="28"/>
        </w:rPr>
        <w:t>водопровода диаметром 500 мм</w:t>
      </w:r>
      <w:r w:rsidRPr="003A3E22">
        <w:rPr>
          <w:szCs w:val="28"/>
        </w:rPr>
        <w:t xml:space="preserve"> по </w:t>
      </w:r>
      <w:proofErr w:type="spellStart"/>
      <w:r w:rsidRPr="003A3E22">
        <w:rPr>
          <w:szCs w:val="28"/>
        </w:rPr>
        <w:t>ул</w:t>
      </w:r>
      <w:proofErr w:type="gramStart"/>
      <w:r w:rsidRPr="003A3E22">
        <w:rPr>
          <w:szCs w:val="28"/>
        </w:rPr>
        <w:t>.П</w:t>
      </w:r>
      <w:proofErr w:type="gramEnd"/>
      <w:r w:rsidRPr="003A3E22">
        <w:rPr>
          <w:szCs w:val="28"/>
        </w:rPr>
        <w:t>олевой</w:t>
      </w:r>
      <w:proofErr w:type="spellEnd"/>
      <w:r w:rsidR="006D6726" w:rsidRPr="003A3E22">
        <w:rPr>
          <w:szCs w:val="28"/>
        </w:rPr>
        <w:t xml:space="preserve"> протяжённостью 510 м. </w:t>
      </w:r>
    </w:p>
    <w:p w:rsidR="00982048" w:rsidRPr="003A3E22" w:rsidRDefault="00C11717" w:rsidP="006D6726">
      <w:pPr>
        <w:ind w:firstLine="708"/>
        <w:rPr>
          <w:szCs w:val="28"/>
        </w:rPr>
      </w:pPr>
      <w:r w:rsidRPr="003A3E22">
        <w:rPr>
          <w:b/>
          <w:i/>
          <w:szCs w:val="28"/>
        </w:rPr>
        <w:t xml:space="preserve"> </w:t>
      </w:r>
      <w:r w:rsidRPr="003A3E22">
        <w:rPr>
          <w:szCs w:val="28"/>
        </w:rPr>
        <w:t>В целях обеспечения устойчивого водоснабжения населения города были путем ремонта восстановлены 2 скважины.</w:t>
      </w:r>
    </w:p>
    <w:p w:rsidR="000D5F85" w:rsidRPr="003A3E22" w:rsidRDefault="000D5F85" w:rsidP="00982048">
      <w:pPr>
        <w:ind w:firstLine="708"/>
        <w:rPr>
          <w:szCs w:val="28"/>
        </w:rPr>
      </w:pPr>
      <w:r w:rsidRPr="003A3E22">
        <w:rPr>
          <w:szCs w:val="28"/>
        </w:rPr>
        <w:t>В течение года принимались меры по наращиванию материально-технической базы коммунальных предприятий. В общей сложности по различ</w:t>
      </w:r>
      <w:r w:rsidR="00C11717" w:rsidRPr="003A3E22">
        <w:rPr>
          <w:szCs w:val="28"/>
        </w:rPr>
        <w:t xml:space="preserve">ным каналам было приобретено 7 </w:t>
      </w:r>
      <w:r w:rsidRPr="003A3E22">
        <w:rPr>
          <w:szCs w:val="28"/>
        </w:rPr>
        <w:t>единиц техники.</w:t>
      </w:r>
    </w:p>
    <w:p w:rsidR="00982048" w:rsidRPr="003A3E22" w:rsidRDefault="00982048" w:rsidP="00982048">
      <w:pPr>
        <w:ind w:firstLine="708"/>
        <w:rPr>
          <w:szCs w:val="28"/>
        </w:rPr>
      </w:pPr>
      <w:r w:rsidRPr="003A3E22">
        <w:rPr>
          <w:szCs w:val="28"/>
        </w:rPr>
        <w:t>В городе продолжала</w:t>
      </w:r>
      <w:r w:rsidR="00C83A23">
        <w:rPr>
          <w:szCs w:val="28"/>
        </w:rPr>
        <w:t>сь</w:t>
      </w:r>
      <w:r w:rsidRPr="003A3E22">
        <w:rPr>
          <w:szCs w:val="28"/>
        </w:rPr>
        <w:t xml:space="preserve"> реализ</w:t>
      </w:r>
      <w:r w:rsidR="00C83A23">
        <w:rPr>
          <w:szCs w:val="28"/>
        </w:rPr>
        <w:t>ация</w:t>
      </w:r>
      <w:r w:rsidRPr="003A3E22">
        <w:rPr>
          <w:szCs w:val="28"/>
        </w:rPr>
        <w:t xml:space="preserve"> программ</w:t>
      </w:r>
      <w:r w:rsidR="00C83A23">
        <w:rPr>
          <w:szCs w:val="28"/>
        </w:rPr>
        <w:t>ы</w:t>
      </w:r>
      <w:r w:rsidRPr="003A3E22">
        <w:rPr>
          <w:szCs w:val="28"/>
        </w:rPr>
        <w:t xml:space="preserve"> капитального ремонта многоквартирных домов. В течение года, в рамках  утвержденного администрацией города </w:t>
      </w:r>
      <w:r w:rsidR="000D5F85" w:rsidRPr="003A3E22">
        <w:rPr>
          <w:szCs w:val="28"/>
        </w:rPr>
        <w:t xml:space="preserve"> </w:t>
      </w:r>
      <w:r w:rsidRPr="003A3E22">
        <w:rPr>
          <w:szCs w:val="28"/>
        </w:rPr>
        <w:t>краткосрочного плана реализации региональной программы капремонта</w:t>
      </w:r>
      <w:r w:rsidR="00C83A23">
        <w:rPr>
          <w:szCs w:val="28"/>
        </w:rPr>
        <w:t>, соответствующие работы проведены в 25 домах,</w:t>
      </w:r>
      <w:r w:rsidRPr="003A3E22">
        <w:rPr>
          <w:szCs w:val="28"/>
        </w:rPr>
        <w:t xml:space="preserve"> осуществляющих накопление денежных средств на общем счёте регионального оператора, </w:t>
      </w:r>
      <w:r w:rsidR="00C83A23">
        <w:rPr>
          <w:szCs w:val="28"/>
        </w:rPr>
        <w:t>и</w:t>
      </w:r>
      <w:r w:rsidRPr="003A3E22">
        <w:rPr>
          <w:szCs w:val="28"/>
        </w:rPr>
        <w:t xml:space="preserve"> 40 дома</w:t>
      </w:r>
      <w:r w:rsidR="00C83A23">
        <w:rPr>
          <w:szCs w:val="28"/>
        </w:rPr>
        <w:t>х</w:t>
      </w:r>
      <w:r w:rsidRPr="003A3E22">
        <w:rPr>
          <w:szCs w:val="28"/>
        </w:rPr>
        <w:t xml:space="preserve"> с накоплением денежных средств на спецсчетах. Качество проводимых работ, которое контролировали  жильцы, администрация города и представители областного Фонда, хорошее. Общая сумма, на которую были выполнены работы, превысила 153 млн. рублей.</w:t>
      </w:r>
    </w:p>
    <w:p w:rsidR="000D5F85" w:rsidRPr="003A3E22" w:rsidRDefault="000D5F85" w:rsidP="000D5F8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E22">
        <w:rPr>
          <w:rFonts w:ascii="Times New Roman" w:hAnsi="Times New Roman"/>
          <w:sz w:val="28"/>
          <w:szCs w:val="28"/>
        </w:rPr>
        <w:t xml:space="preserve">Определенных </w:t>
      </w:r>
      <w:r w:rsidR="000C30F1">
        <w:rPr>
          <w:rFonts w:ascii="Times New Roman" w:hAnsi="Times New Roman"/>
          <w:sz w:val="28"/>
          <w:szCs w:val="28"/>
        </w:rPr>
        <w:t xml:space="preserve">положительных </w:t>
      </w:r>
      <w:r w:rsidR="00C11717" w:rsidRPr="003A3E22">
        <w:rPr>
          <w:rFonts w:ascii="Times New Roman" w:hAnsi="Times New Roman"/>
          <w:sz w:val="28"/>
          <w:szCs w:val="28"/>
        </w:rPr>
        <w:t>сдвигов</w:t>
      </w:r>
      <w:r w:rsidRPr="003A3E22">
        <w:rPr>
          <w:rFonts w:ascii="Times New Roman" w:hAnsi="Times New Roman"/>
          <w:sz w:val="28"/>
          <w:szCs w:val="28"/>
        </w:rPr>
        <w:t xml:space="preserve"> удалось добиться в плане </w:t>
      </w:r>
      <w:r w:rsidRPr="003A3E22">
        <w:rPr>
          <w:rFonts w:ascii="Times New Roman" w:hAnsi="Times New Roman"/>
          <w:b/>
          <w:i/>
          <w:sz w:val="28"/>
          <w:szCs w:val="28"/>
        </w:rPr>
        <w:t xml:space="preserve">благоустройства </w:t>
      </w:r>
      <w:r w:rsidRPr="003A3E22">
        <w:rPr>
          <w:rFonts w:ascii="Times New Roman" w:hAnsi="Times New Roman"/>
          <w:sz w:val="28"/>
          <w:szCs w:val="28"/>
        </w:rPr>
        <w:t>город</w:t>
      </w:r>
      <w:r w:rsidR="00E11014" w:rsidRPr="003A3E22">
        <w:rPr>
          <w:rFonts w:ascii="Times New Roman" w:hAnsi="Times New Roman"/>
          <w:sz w:val="28"/>
          <w:szCs w:val="28"/>
        </w:rPr>
        <w:t>а</w:t>
      </w:r>
      <w:r w:rsidRPr="003A3E22">
        <w:rPr>
          <w:rFonts w:ascii="Times New Roman" w:hAnsi="Times New Roman"/>
          <w:sz w:val="28"/>
          <w:szCs w:val="28"/>
        </w:rPr>
        <w:t xml:space="preserve">. Так, реализуя мероприятия приоритетного проекта «Формирование комфортной городской среды», в 2020 году были качественно выполнены работы по благоустройству дворовой территории по ул. Сызранской, 98 «А», а на территории  бывшего   водозабора в Южном микрорайоне появился новый сквер. </w:t>
      </w:r>
    </w:p>
    <w:p w:rsidR="007F2701" w:rsidRPr="003A3E22" w:rsidRDefault="000D5F85" w:rsidP="007F2701">
      <w:pPr>
        <w:ind w:firstLine="708"/>
        <w:rPr>
          <w:szCs w:val="28"/>
        </w:rPr>
      </w:pPr>
      <w:r w:rsidRPr="003A3E22">
        <w:rPr>
          <w:szCs w:val="28"/>
        </w:rPr>
        <w:t xml:space="preserve">В год 75-летия Победы в городе на частные средства было создано 4 </w:t>
      </w:r>
      <w:proofErr w:type="gramStart"/>
      <w:r w:rsidRPr="003A3E22">
        <w:rPr>
          <w:szCs w:val="28"/>
        </w:rPr>
        <w:t>тематических</w:t>
      </w:r>
      <w:proofErr w:type="gramEnd"/>
      <w:r w:rsidRPr="003A3E22">
        <w:rPr>
          <w:szCs w:val="28"/>
        </w:rPr>
        <w:t xml:space="preserve"> объекта благоустройства и памяти</w:t>
      </w:r>
      <w:r w:rsidR="00C83A23">
        <w:rPr>
          <w:szCs w:val="28"/>
        </w:rPr>
        <w:t xml:space="preserve">, </w:t>
      </w:r>
      <w:r w:rsidRPr="003A3E22">
        <w:rPr>
          <w:szCs w:val="28"/>
        </w:rPr>
        <w:t xml:space="preserve">проведены работы по поддержанию в нормальном состоянии комплекса «Холм Славы». В целях проведения капитальных работ по сохранению </w:t>
      </w:r>
      <w:r w:rsidR="00D26962">
        <w:rPr>
          <w:szCs w:val="28"/>
        </w:rPr>
        <w:t xml:space="preserve">данного </w:t>
      </w:r>
      <w:r w:rsidRPr="003A3E22">
        <w:rPr>
          <w:szCs w:val="28"/>
        </w:rPr>
        <w:t>объекта культурного наследия регионального значения в 2020 году была разработана соответствующая проектно-сметная документация.</w:t>
      </w:r>
      <w:r w:rsidR="007F2701" w:rsidRPr="003A3E22">
        <w:rPr>
          <w:szCs w:val="28"/>
        </w:rPr>
        <w:t xml:space="preserve"> Реализация заплан</w:t>
      </w:r>
      <w:r w:rsidR="00351E7D" w:rsidRPr="003A3E22">
        <w:rPr>
          <w:szCs w:val="28"/>
        </w:rPr>
        <w:t>ированных работ намечена на 2023</w:t>
      </w:r>
      <w:r w:rsidR="007F2701" w:rsidRPr="003A3E22">
        <w:rPr>
          <w:szCs w:val="28"/>
        </w:rPr>
        <w:t xml:space="preserve"> год.</w:t>
      </w:r>
    </w:p>
    <w:p w:rsidR="007F2701" w:rsidRPr="003A3E22" w:rsidRDefault="007F2701" w:rsidP="007F2701">
      <w:pPr>
        <w:ind w:firstLine="708"/>
        <w:rPr>
          <w:szCs w:val="28"/>
        </w:rPr>
      </w:pPr>
      <w:r w:rsidRPr="003A3E22">
        <w:rPr>
          <w:szCs w:val="28"/>
        </w:rPr>
        <w:t xml:space="preserve">В минувшем году Кузнецк первым в области и одним из немногих в России стал двукратным  победителем Всероссийского конкурса проектов благоустройства малых городов. Подготовленная нами заявка была признана авторитетной комиссией одной из лучших. Грант в размере 80 млн. рублей будет реализован в текущем году.  </w:t>
      </w:r>
    </w:p>
    <w:p w:rsidR="007F2701" w:rsidRPr="003A3E22" w:rsidRDefault="007F2701" w:rsidP="007F2701">
      <w:pPr>
        <w:ind w:firstLine="708"/>
        <w:rPr>
          <w:szCs w:val="28"/>
        </w:rPr>
      </w:pPr>
      <w:r w:rsidRPr="003A3E22">
        <w:rPr>
          <w:szCs w:val="28"/>
        </w:rPr>
        <w:t xml:space="preserve">Нельзя не отметить </w:t>
      </w:r>
      <w:r w:rsidR="006D6726" w:rsidRPr="003A3E22">
        <w:rPr>
          <w:szCs w:val="28"/>
        </w:rPr>
        <w:t>вклад в благоустройство</w:t>
      </w:r>
      <w:r w:rsidRPr="003A3E22">
        <w:rPr>
          <w:szCs w:val="28"/>
        </w:rPr>
        <w:t xml:space="preserve"> города, который </w:t>
      </w:r>
      <w:r w:rsidR="006D6726" w:rsidRPr="003A3E22">
        <w:rPr>
          <w:szCs w:val="28"/>
        </w:rPr>
        <w:t>внёс кузнецкий бизнес</w:t>
      </w:r>
      <w:r w:rsidRPr="003A3E22">
        <w:rPr>
          <w:szCs w:val="28"/>
        </w:rPr>
        <w:t>. Так,</w:t>
      </w:r>
      <w:r w:rsidR="006D6726" w:rsidRPr="003A3E22">
        <w:rPr>
          <w:szCs w:val="28"/>
        </w:rPr>
        <w:t xml:space="preserve"> при </w:t>
      </w:r>
      <w:r w:rsidRPr="003A3E22">
        <w:rPr>
          <w:szCs w:val="28"/>
        </w:rPr>
        <w:t xml:space="preserve">поддержке предпринимателей </w:t>
      </w:r>
      <w:r w:rsidR="006D6726" w:rsidRPr="003A3E22">
        <w:rPr>
          <w:szCs w:val="28"/>
        </w:rPr>
        <w:t>Экологическ</w:t>
      </w:r>
      <w:r w:rsidRPr="003A3E22">
        <w:rPr>
          <w:szCs w:val="28"/>
        </w:rPr>
        <w:t>им</w:t>
      </w:r>
      <w:r w:rsidR="006D6726" w:rsidRPr="003A3E22">
        <w:rPr>
          <w:szCs w:val="28"/>
        </w:rPr>
        <w:t xml:space="preserve"> совет</w:t>
      </w:r>
      <w:r w:rsidRPr="003A3E22">
        <w:rPr>
          <w:szCs w:val="28"/>
        </w:rPr>
        <w:t xml:space="preserve">ом города </w:t>
      </w:r>
      <w:r w:rsidR="006D6726" w:rsidRPr="003A3E22">
        <w:rPr>
          <w:szCs w:val="28"/>
        </w:rPr>
        <w:t>проведены работы по благоустройству 11 родников.</w:t>
      </w:r>
      <w:r w:rsidRPr="003A3E22">
        <w:rPr>
          <w:szCs w:val="28"/>
        </w:rPr>
        <w:t xml:space="preserve"> МКУ «АРПК» была организована работа по установке остановок общего </w:t>
      </w:r>
      <w:r w:rsidRPr="003A3E22">
        <w:rPr>
          <w:szCs w:val="28"/>
        </w:rPr>
        <w:lastRenderedPageBreak/>
        <w:t xml:space="preserve">пользования субъектами бизнеса города Кузнецка – их уже установлено 4, а еще по 8 ведется работа.  На средства предпринимателей были приведены в порядок участки автодорог по улице Фабричной и в районе Мясокомбината. </w:t>
      </w:r>
    </w:p>
    <w:p w:rsidR="006D6726" w:rsidRPr="003A3E22" w:rsidRDefault="007F2701" w:rsidP="000564C3">
      <w:pPr>
        <w:ind w:firstLine="708"/>
        <w:rPr>
          <w:szCs w:val="28"/>
        </w:rPr>
      </w:pPr>
      <w:r w:rsidRPr="003A3E22">
        <w:rPr>
          <w:szCs w:val="28"/>
        </w:rPr>
        <w:t xml:space="preserve"> </w:t>
      </w:r>
      <w:r w:rsidR="000564C3" w:rsidRPr="003A3E22">
        <w:rPr>
          <w:szCs w:val="28"/>
        </w:rPr>
        <w:t xml:space="preserve">В течение года, несмотря на кризисные ограничения, город продолжал активно </w:t>
      </w:r>
      <w:r w:rsidR="000564C3" w:rsidRPr="003A3E22">
        <w:rPr>
          <w:b/>
          <w:i/>
          <w:szCs w:val="28"/>
        </w:rPr>
        <w:t>строиться</w:t>
      </w:r>
      <w:r w:rsidR="000564C3" w:rsidRPr="003A3E22">
        <w:rPr>
          <w:szCs w:val="28"/>
        </w:rPr>
        <w:t xml:space="preserve">.  Был введен в эксплуатацию целый ряд знаковых производственных объектов, таких как корпус на площадке ООО </w:t>
      </w:r>
      <w:r w:rsidR="006D6726" w:rsidRPr="003A3E22">
        <w:rPr>
          <w:szCs w:val="28"/>
        </w:rPr>
        <w:t xml:space="preserve"> «Кузнецкий Технопарк» </w:t>
      </w:r>
      <w:r w:rsidR="000564C3" w:rsidRPr="003A3E22">
        <w:rPr>
          <w:szCs w:val="28"/>
        </w:rPr>
        <w:t xml:space="preserve"> площадью </w:t>
      </w:r>
      <w:r w:rsidR="006D6726" w:rsidRPr="003A3E22">
        <w:rPr>
          <w:szCs w:val="28"/>
        </w:rPr>
        <w:t>15910 кв. м</w:t>
      </w:r>
      <w:r w:rsidR="000564C3" w:rsidRPr="003A3E22">
        <w:rPr>
          <w:szCs w:val="28"/>
        </w:rPr>
        <w:t xml:space="preserve">, </w:t>
      </w:r>
      <w:r w:rsidR="006D6726" w:rsidRPr="003A3E22">
        <w:rPr>
          <w:szCs w:val="28"/>
        </w:rPr>
        <w:t>производственно</w:t>
      </w:r>
      <w:r w:rsidR="000564C3" w:rsidRPr="003A3E22">
        <w:rPr>
          <w:szCs w:val="28"/>
        </w:rPr>
        <w:t>е</w:t>
      </w:r>
      <w:r w:rsidR="006D6726" w:rsidRPr="003A3E22">
        <w:rPr>
          <w:szCs w:val="28"/>
        </w:rPr>
        <w:t xml:space="preserve"> здани</w:t>
      </w:r>
      <w:r w:rsidR="000564C3" w:rsidRPr="003A3E22">
        <w:rPr>
          <w:szCs w:val="28"/>
        </w:rPr>
        <w:t>е</w:t>
      </w:r>
      <w:r w:rsidR="006D6726" w:rsidRPr="003A3E22">
        <w:rPr>
          <w:szCs w:val="28"/>
        </w:rPr>
        <w:t xml:space="preserve"> </w:t>
      </w:r>
      <w:r w:rsidR="000564C3" w:rsidRPr="003A3E22">
        <w:rPr>
          <w:szCs w:val="28"/>
        </w:rPr>
        <w:t xml:space="preserve"> </w:t>
      </w:r>
      <w:r w:rsidR="006D6726" w:rsidRPr="003A3E22">
        <w:rPr>
          <w:szCs w:val="28"/>
        </w:rPr>
        <w:t xml:space="preserve"> АО «Визит»</w:t>
      </w:r>
      <w:r w:rsidR="000564C3" w:rsidRPr="003A3E22">
        <w:rPr>
          <w:szCs w:val="28"/>
        </w:rPr>
        <w:t xml:space="preserve"> площадью 675 </w:t>
      </w:r>
      <w:proofErr w:type="spellStart"/>
      <w:r w:rsidR="000564C3" w:rsidRPr="003A3E22">
        <w:rPr>
          <w:szCs w:val="28"/>
        </w:rPr>
        <w:t>кв</w:t>
      </w:r>
      <w:proofErr w:type="gramStart"/>
      <w:r w:rsidR="000564C3" w:rsidRPr="003A3E22">
        <w:rPr>
          <w:szCs w:val="28"/>
        </w:rPr>
        <w:t>.м</w:t>
      </w:r>
      <w:proofErr w:type="spellEnd"/>
      <w:proofErr w:type="gramEnd"/>
      <w:r w:rsidR="000564C3" w:rsidRPr="003A3E22">
        <w:rPr>
          <w:szCs w:val="28"/>
        </w:rPr>
        <w:t xml:space="preserve">, </w:t>
      </w:r>
      <w:r w:rsidR="006D6726" w:rsidRPr="003A3E22">
        <w:rPr>
          <w:szCs w:val="28"/>
        </w:rPr>
        <w:t>мебельн</w:t>
      </w:r>
      <w:r w:rsidR="000564C3" w:rsidRPr="003A3E22">
        <w:rPr>
          <w:szCs w:val="28"/>
        </w:rPr>
        <w:t>ый</w:t>
      </w:r>
      <w:r w:rsidR="006D6726" w:rsidRPr="003A3E22">
        <w:rPr>
          <w:szCs w:val="28"/>
        </w:rPr>
        <w:t xml:space="preserve"> цех ООО «</w:t>
      </w:r>
      <w:proofErr w:type="spellStart"/>
      <w:r w:rsidR="006D6726" w:rsidRPr="003A3E22">
        <w:rPr>
          <w:szCs w:val="28"/>
        </w:rPr>
        <w:t>Оптима</w:t>
      </w:r>
      <w:proofErr w:type="spellEnd"/>
      <w:r w:rsidR="006D6726" w:rsidRPr="003A3E22">
        <w:rPr>
          <w:szCs w:val="28"/>
        </w:rPr>
        <w:t>»</w:t>
      </w:r>
      <w:r w:rsidR="000564C3" w:rsidRPr="003A3E22">
        <w:rPr>
          <w:szCs w:val="28"/>
        </w:rPr>
        <w:t xml:space="preserve"> площадью 658 </w:t>
      </w:r>
      <w:proofErr w:type="spellStart"/>
      <w:r w:rsidR="000564C3" w:rsidRPr="003A3E22">
        <w:rPr>
          <w:szCs w:val="28"/>
        </w:rPr>
        <w:t>кв.м</w:t>
      </w:r>
      <w:proofErr w:type="spellEnd"/>
      <w:r w:rsidR="000564C3" w:rsidRPr="003A3E22">
        <w:rPr>
          <w:szCs w:val="28"/>
        </w:rPr>
        <w:t xml:space="preserve"> и целый ряд других.</w:t>
      </w:r>
      <w:r w:rsidR="006D6726" w:rsidRPr="003A3E22">
        <w:rPr>
          <w:szCs w:val="28"/>
        </w:rPr>
        <w:t xml:space="preserve"> </w:t>
      </w:r>
    </w:p>
    <w:p w:rsidR="006D6726" w:rsidRPr="003A3E22" w:rsidRDefault="000564C3" w:rsidP="00D26962">
      <w:pPr>
        <w:rPr>
          <w:szCs w:val="28"/>
        </w:rPr>
      </w:pPr>
      <w:r w:rsidRPr="003A3E22">
        <w:rPr>
          <w:szCs w:val="28"/>
        </w:rPr>
        <w:t xml:space="preserve"> Было построено более 3,3 тыс.</w:t>
      </w:r>
      <w:r w:rsidR="00D26962">
        <w:rPr>
          <w:szCs w:val="28"/>
        </w:rPr>
        <w:t xml:space="preserve"> кв. м торгово-офисных площадей, </w:t>
      </w:r>
      <w:r w:rsidR="00D26962" w:rsidRPr="003A3E22">
        <w:rPr>
          <w:szCs w:val="28"/>
        </w:rPr>
        <w:t xml:space="preserve"> два многоквартирных жилых дома общей площадью 15230 </w:t>
      </w:r>
      <w:proofErr w:type="spellStart"/>
      <w:r w:rsidR="00D26962" w:rsidRPr="003A3E22">
        <w:rPr>
          <w:szCs w:val="28"/>
        </w:rPr>
        <w:t>кв.м</w:t>
      </w:r>
      <w:proofErr w:type="spellEnd"/>
      <w:r w:rsidR="00D26962" w:rsidRPr="003A3E22">
        <w:rPr>
          <w:szCs w:val="28"/>
        </w:rPr>
        <w:t>.</w:t>
      </w:r>
    </w:p>
    <w:p w:rsidR="006D6726" w:rsidRPr="003A3E22" w:rsidRDefault="000564C3" w:rsidP="006D6726">
      <w:pPr>
        <w:tabs>
          <w:tab w:val="left" w:pos="432"/>
        </w:tabs>
        <w:contextualSpacing/>
        <w:rPr>
          <w:b/>
          <w:szCs w:val="28"/>
          <w:u w:val="single"/>
        </w:rPr>
      </w:pPr>
      <w:r w:rsidRPr="003A3E22">
        <w:rPr>
          <w:szCs w:val="28"/>
        </w:rPr>
        <w:t xml:space="preserve"> Введено в эксплуатацию новое здание прокуратуры.</w:t>
      </w:r>
    </w:p>
    <w:p w:rsidR="006D6726" w:rsidRPr="003A3E22" w:rsidRDefault="00C11717" w:rsidP="004B5B5E">
      <w:pPr>
        <w:rPr>
          <w:b/>
          <w:szCs w:val="28"/>
        </w:rPr>
      </w:pPr>
      <w:r w:rsidRPr="003A3E22">
        <w:rPr>
          <w:szCs w:val="28"/>
        </w:rPr>
        <w:t>Г</w:t>
      </w:r>
      <w:r w:rsidR="006D6726" w:rsidRPr="003A3E22">
        <w:rPr>
          <w:szCs w:val="28"/>
        </w:rPr>
        <w:t xml:space="preserve">ражданам и юридическим лицам </w:t>
      </w:r>
      <w:r w:rsidR="000564C3" w:rsidRPr="003A3E22">
        <w:rPr>
          <w:szCs w:val="28"/>
        </w:rPr>
        <w:t xml:space="preserve">выдано </w:t>
      </w:r>
      <w:r w:rsidR="006D6726" w:rsidRPr="003A3E22">
        <w:rPr>
          <w:szCs w:val="28"/>
        </w:rPr>
        <w:t>196 градостроительных планов земельных участков и 16 разрешений на строительство. Собственниками земельных участков подано 98 уведомлений о планируемом строительстве объекта индивидуального жилищного строительства.</w:t>
      </w:r>
      <w:r w:rsidR="004B5B5E" w:rsidRPr="003A3E22">
        <w:rPr>
          <w:szCs w:val="28"/>
        </w:rPr>
        <w:t xml:space="preserve"> Еще</w:t>
      </w:r>
      <w:r w:rsidR="006D6726" w:rsidRPr="003A3E22">
        <w:rPr>
          <w:szCs w:val="28"/>
        </w:rPr>
        <w:t xml:space="preserve"> 98 индивидуальных жилых домов были введены в эксплуатацию</w:t>
      </w:r>
      <w:r w:rsidR="006D6726" w:rsidRPr="003A3E22">
        <w:rPr>
          <w:i/>
          <w:szCs w:val="28"/>
        </w:rPr>
        <w:t xml:space="preserve">. </w:t>
      </w:r>
      <w:r w:rsidR="004B5B5E" w:rsidRPr="003A3E22">
        <w:rPr>
          <w:szCs w:val="28"/>
        </w:rPr>
        <w:t xml:space="preserve">При этом </w:t>
      </w:r>
      <w:r w:rsidR="006D6726" w:rsidRPr="003A3E22">
        <w:rPr>
          <w:szCs w:val="28"/>
        </w:rPr>
        <w:t>ве</w:t>
      </w:r>
      <w:r w:rsidR="004B5B5E" w:rsidRPr="003A3E22">
        <w:rPr>
          <w:szCs w:val="28"/>
        </w:rPr>
        <w:t xml:space="preserve">лась активная </w:t>
      </w:r>
      <w:r w:rsidR="006D6726" w:rsidRPr="003A3E22">
        <w:rPr>
          <w:szCs w:val="28"/>
        </w:rPr>
        <w:t xml:space="preserve"> работа по </w:t>
      </w:r>
      <w:r w:rsidR="00C83A23">
        <w:rPr>
          <w:szCs w:val="28"/>
        </w:rPr>
        <w:t>привлечению</w:t>
      </w:r>
      <w:r w:rsidR="006D6726" w:rsidRPr="003A3E22">
        <w:rPr>
          <w:szCs w:val="28"/>
        </w:rPr>
        <w:t xml:space="preserve"> жителей города к получению муниципальных услуг через личный кабинет на портале Госуслуг. В 2020 году подобным образом  получ</w:t>
      </w:r>
      <w:r w:rsidR="00B90AEB">
        <w:rPr>
          <w:szCs w:val="28"/>
        </w:rPr>
        <w:t xml:space="preserve">ено </w:t>
      </w:r>
      <w:r w:rsidR="006D6726" w:rsidRPr="003A3E22">
        <w:rPr>
          <w:szCs w:val="28"/>
        </w:rPr>
        <w:t xml:space="preserve"> </w:t>
      </w:r>
      <w:r w:rsidR="00B90AEB" w:rsidRPr="003A3E22">
        <w:rPr>
          <w:szCs w:val="28"/>
        </w:rPr>
        <w:t>95%</w:t>
      </w:r>
      <w:r w:rsidR="00B90AEB">
        <w:rPr>
          <w:szCs w:val="28"/>
        </w:rPr>
        <w:t xml:space="preserve"> </w:t>
      </w:r>
      <w:proofErr w:type="spellStart"/>
      <w:r w:rsidR="006D6726" w:rsidRPr="003A3E22">
        <w:rPr>
          <w:szCs w:val="28"/>
        </w:rPr>
        <w:t>градплан</w:t>
      </w:r>
      <w:r w:rsidR="00B90AEB">
        <w:rPr>
          <w:szCs w:val="28"/>
        </w:rPr>
        <w:t>ов</w:t>
      </w:r>
      <w:proofErr w:type="spellEnd"/>
      <w:r w:rsidR="006D6726" w:rsidRPr="003A3E22">
        <w:rPr>
          <w:szCs w:val="28"/>
        </w:rPr>
        <w:t xml:space="preserve"> и 55% уведомлений о начале строительств</w:t>
      </w:r>
      <w:r w:rsidR="00B90AEB">
        <w:rPr>
          <w:szCs w:val="28"/>
        </w:rPr>
        <w:t>а</w:t>
      </w:r>
      <w:r w:rsidR="006D6726" w:rsidRPr="003A3E22">
        <w:rPr>
          <w:szCs w:val="28"/>
        </w:rPr>
        <w:t xml:space="preserve">. </w:t>
      </w:r>
      <w:r w:rsidR="004B5B5E" w:rsidRPr="003A3E22">
        <w:rPr>
          <w:szCs w:val="28"/>
        </w:rPr>
        <w:t xml:space="preserve"> </w:t>
      </w:r>
    </w:p>
    <w:p w:rsidR="006D6726" w:rsidRPr="003A3E22" w:rsidRDefault="004B5B5E" w:rsidP="006D6726">
      <w:pPr>
        <w:ind w:firstLine="720"/>
        <w:rPr>
          <w:szCs w:val="28"/>
        </w:rPr>
      </w:pPr>
      <w:proofErr w:type="gramStart"/>
      <w:r w:rsidRPr="003A3E22">
        <w:rPr>
          <w:szCs w:val="28"/>
        </w:rPr>
        <w:t xml:space="preserve">В городе продолжалась </w:t>
      </w:r>
      <w:r w:rsidRPr="003A3E22">
        <w:rPr>
          <w:b/>
          <w:i/>
          <w:szCs w:val="28"/>
        </w:rPr>
        <w:t>реализация жилищных программ</w:t>
      </w:r>
      <w:r w:rsidRPr="003A3E22">
        <w:rPr>
          <w:szCs w:val="28"/>
        </w:rPr>
        <w:t>, благодаря которым в</w:t>
      </w:r>
      <w:r w:rsidR="006D6726" w:rsidRPr="003A3E22">
        <w:rPr>
          <w:szCs w:val="28"/>
        </w:rPr>
        <w:t xml:space="preserve"> 2020 году </w:t>
      </w:r>
      <w:r w:rsidRPr="003A3E22">
        <w:rPr>
          <w:szCs w:val="28"/>
        </w:rPr>
        <w:t xml:space="preserve">свои </w:t>
      </w:r>
      <w:r w:rsidR="006D6726" w:rsidRPr="003A3E22">
        <w:rPr>
          <w:szCs w:val="28"/>
        </w:rPr>
        <w:t xml:space="preserve">жилищные условия </w:t>
      </w:r>
      <w:r w:rsidRPr="003A3E22">
        <w:rPr>
          <w:szCs w:val="28"/>
        </w:rPr>
        <w:t xml:space="preserve">улучшили </w:t>
      </w:r>
      <w:r w:rsidR="006D6726" w:rsidRPr="003A3E22">
        <w:rPr>
          <w:szCs w:val="28"/>
        </w:rPr>
        <w:t>105 семей кузнечан, в том числе</w:t>
      </w:r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 xml:space="preserve">38 семей, </w:t>
      </w:r>
      <w:r w:rsidRPr="003A3E22">
        <w:rPr>
          <w:szCs w:val="28"/>
        </w:rPr>
        <w:t>ранее проживавших в 5 аварийных домах;</w:t>
      </w:r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>24 семьи в рамках реализации жилищных программ для молодых семей;</w:t>
      </w:r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>13 детей–сирот и детей, оставшихся без попечения родителей;</w:t>
      </w:r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>2 ветерана Великой Отечественной войны и их вдовы;</w:t>
      </w:r>
      <w:proofErr w:type="gramEnd"/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 xml:space="preserve">3 семьи, </w:t>
      </w:r>
      <w:proofErr w:type="gramStart"/>
      <w:r w:rsidR="006D6726" w:rsidRPr="003A3E22">
        <w:rPr>
          <w:szCs w:val="28"/>
        </w:rPr>
        <w:t>прожива</w:t>
      </w:r>
      <w:r w:rsidRPr="003A3E22">
        <w:rPr>
          <w:szCs w:val="28"/>
        </w:rPr>
        <w:t>вших</w:t>
      </w:r>
      <w:proofErr w:type="gramEnd"/>
      <w:r w:rsidR="006D6726" w:rsidRPr="003A3E22">
        <w:rPr>
          <w:szCs w:val="28"/>
        </w:rPr>
        <w:t xml:space="preserve"> в аварийном жилом фонде;</w:t>
      </w:r>
      <w:r w:rsidR="00B90AEB">
        <w:rPr>
          <w:szCs w:val="28"/>
        </w:rPr>
        <w:t xml:space="preserve"> </w:t>
      </w:r>
      <w:r w:rsidR="006D6726" w:rsidRPr="003A3E22">
        <w:rPr>
          <w:szCs w:val="28"/>
        </w:rPr>
        <w:t xml:space="preserve">1 инвалид </w:t>
      </w:r>
      <w:r w:rsidRPr="003A3E22">
        <w:rPr>
          <w:szCs w:val="28"/>
        </w:rPr>
        <w:t>(</w:t>
      </w:r>
      <w:r w:rsidR="006D6726" w:rsidRPr="003A3E22">
        <w:rPr>
          <w:szCs w:val="28"/>
        </w:rPr>
        <w:t>по решению суда</w:t>
      </w:r>
      <w:r w:rsidRPr="003A3E22">
        <w:rPr>
          <w:szCs w:val="28"/>
        </w:rPr>
        <w:t>)</w:t>
      </w:r>
      <w:r w:rsidR="00B90AEB">
        <w:rPr>
          <w:szCs w:val="28"/>
        </w:rPr>
        <w:t xml:space="preserve">. </w:t>
      </w:r>
      <w:r w:rsidRPr="003A3E22">
        <w:rPr>
          <w:szCs w:val="28"/>
        </w:rPr>
        <w:t xml:space="preserve">Все задачи, поставленные перед городом на год по участию в федеральных и региональных жилищных программах, были выполнены в срок и с высоким качеством. </w:t>
      </w:r>
    </w:p>
    <w:p w:rsidR="00B90AEB" w:rsidRDefault="004B5B5E" w:rsidP="00B90AEB">
      <w:pPr>
        <w:ind w:firstLine="720"/>
        <w:rPr>
          <w:b/>
          <w:i/>
          <w:szCs w:val="28"/>
        </w:rPr>
      </w:pPr>
      <w:r w:rsidRPr="003A3E22">
        <w:rPr>
          <w:szCs w:val="28"/>
        </w:rPr>
        <w:t xml:space="preserve">В течение отчетного года продолжалась работа с </w:t>
      </w:r>
      <w:r w:rsidRPr="003A3E22">
        <w:rPr>
          <w:b/>
          <w:i/>
          <w:szCs w:val="28"/>
        </w:rPr>
        <w:t>м</w:t>
      </w:r>
      <w:r w:rsidR="00D94426" w:rsidRPr="003A3E22">
        <w:rPr>
          <w:b/>
          <w:i/>
          <w:szCs w:val="28"/>
        </w:rPr>
        <w:t>униципальн</w:t>
      </w:r>
      <w:r w:rsidRPr="003A3E22">
        <w:rPr>
          <w:b/>
          <w:i/>
          <w:szCs w:val="28"/>
        </w:rPr>
        <w:t>ым</w:t>
      </w:r>
      <w:r w:rsidR="00D94426" w:rsidRPr="003A3E22">
        <w:rPr>
          <w:b/>
          <w:i/>
          <w:szCs w:val="28"/>
        </w:rPr>
        <w:t xml:space="preserve"> имущество</w:t>
      </w:r>
      <w:r w:rsidRPr="003A3E22">
        <w:rPr>
          <w:b/>
          <w:i/>
          <w:szCs w:val="28"/>
        </w:rPr>
        <w:t>м.</w:t>
      </w:r>
    </w:p>
    <w:p w:rsidR="004F33AA" w:rsidRPr="003A3E22" w:rsidRDefault="00D94426" w:rsidP="00B90AEB">
      <w:pPr>
        <w:ind w:firstLine="720"/>
        <w:rPr>
          <w:szCs w:val="28"/>
        </w:rPr>
      </w:pPr>
      <w:r w:rsidRPr="003A3E22">
        <w:rPr>
          <w:szCs w:val="28"/>
        </w:rPr>
        <w:t xml:space="preserve">В 2020 году признано право муниципальной собственности на                                  </w:t>
      </w:r>
      <w:r w:rsidR="00B90AEB">
        <w:rPr>
          <w:szCs w:val="28"/>
        </w:rPr>
        <w:t xml:space="preserve">                             </w:t>
      </w:r>
      <w:r w:rsidRPr="003A3E22">
        <w:rPr>
          <w:szCs w:val="28"/>
        </w:rPr>
        <w:t>5 газопроводов протяженностью 2,6 км</w:t>
      </w:r>
      <w:r w:rsidR="00B90AEB">
        <w:rPr>
          <w:szCs w:val="28"/>
        </w:rPr>
        <w:t xml:space="preserve">, </w:t>
      </w:r>
      <w:r w:rsidR="004B5B5E" w:rsidRPr="003A3E22">
        <w:rPr>
          <w:szCs w:val="28"/>
        </w:rPr>
        <w:t xml:space="preserve">2 канализационных линии </w:t>
      </w:r>
      <w:r w:rsidRPr="003A3E22">
        <w:rPr>
          <w:szCs w:val="28"/>
        </w:rPr>
        <w:t xml:space="preserve">протяженностью </w:t>
      </w:r>
      <w:r w:rsidR="004B5B5E" w:rsidRPr="003A3E22">
        <w:rPr>
          <w:szCs w:val="28"/>
        </w:rPr>
        <w:t>более 300</w:t>
      </w:r>
      <w:r w:rsidRPr="003A3E22">
        <w:rPr>
          <w:szCs w:val="28"/>
        </w:rPr>
        <w:t xml:space="preserve"> м</w:t>
      </w:r>
      <w:r w:rsidR="00B90AEB">
        <w:rPr>
          <w:szCs w:val="28"/>
        </w:rPr>
        <w:t xml:space="preserve">, </w:t>
      </w:r>
      <w:r w:rsidRPr="003A3E22">
        <w:rPr>
          <w:szCs w:val="28"/>
        </w:rPr>
        <w:t>двухкомнатную квартиру по ул. Приборостроителей, д. 4.</w:t>
      </w:r>
    </w:p>
    <w:p w:rsidR="00B90AEB" w:rsidRDefault="004F33AA" w:rsidP="004F33AA">
      <w:pPr>
        <w:rPr>
          <w:szCs w:val="28"/>
        </w:rPr>
      </w:pPr>
      <w:r w:rsidRPr="003A3E22">
        <w:rPr>
          <w:szCs w:val="28"/>
        </w:rPr>
        <w:t xml:space="preserve">В 2020 году было приватизировано 27 объектов недвижимого имущества, а также 49 % доли в уставном капитале ООО «Центр коммунальных платежей», 49% акций АО «Горэлектросеть». Приватизировано путем преобразования МУП «Ритуал» в ООО «Ритуал». Всего в течение года в бюджет города Кузнецка поступило неналоговых платежей от использования муниципального имущества, аренды недвижимого имущества и земельных участков, продажи земельных участков, долей участия, акций и приватизации муниципального имущества в </w:t>
      </w:r>
      <w:r w:rsidRPr="003A3E22">
        <w:rPr>
          <w:szCs w:val="28"/>
        </w:rPr>
        <w:lastRenderedPageBreak/>
        <w:t xml:space="preserve">размере  более 167 млн. руб. </w:t>
      </w:r>
      <w:r w:rsidR="004B5B5E" w:rsidRPr="003A3E22">
        <w:rPr>
          <w:szCs w:val="28"/>
        </w:rPr>
        <w:t>Это беспрецедентная  сумма, и эти средства серьезно поддержали наш бюджет в кризисный год.</w:t>
      </w:r>
      <w:r w:rsidR="00B90AEB">
        <w:rPr>
          <w:szCs w:val="28"/>
        </w:rPr>
        <w:t xml:space="preserve"> </w:t>
      </w:r>
    </w:p>
    <w:p w:rsidR="004F33AA" w:rsidRPr="003A3E22" w:rsidRDefault="00B90AEB" w:rsidP="004F33AA">
      <w:pPr>
        <w:rPr>
          <w:szCs w:val="28"/>
        </w:rPr>
      </w:pPr>
      <w:r>
        <w:rPr>
          <w:szCs w:val="28"/>
        </w:rPr>
        <w:t>В течение года была проведена процедура ликвидации МКУП «Дорсервис».</w:t>
      </w:r>
      <w:r w:rsidR="004B5B5E" w:rsidRPr="003A3E22">
        <w:rPr>
          <w:szCs w:val="28"/>
        </w:rPr>
        <w:t xml:space="preserve"> </w:t>
      </w:r>
    </w:p>
    <w:p w:rsidR="00D94426" w:rsidRPr="003A3E22" w:rsidRDefault="00D94426" w:rsidP="004F33AA">
      <w:pPr>
        <w:rPr>
          <w:szCs w:val="28"/>
        </w:rPr>
      </w:pPr>
      <w:r w:rsidRPr="003A3E22">
        <w:rPr>
          <w:szCs w:val="28"/>
        </w:rPr>
        <w:t xml:space="preserve">За 2020 год </w:t>
      </w:r>
      <w:r w:rsidR="004F33AA" w:rsidRPr="003A3E22">
        <w:rPr>
          <w:szCs w:val="28"/>
        </w:rPr>
        <w:t>было п</w:t>
      </w:r>
      <w:r w:rsidRPr="003A3E22">
        <w:rPr>
          <w:szCs w:val="28"/>
        </w:rPr>
        <w:t xml:space="preserve">редоставлено в аренду и собственность 109 земельных участков общей площадью </w:t>
      </w:r>
      <w:r w:rsidR="004F33AA" w:rsidRPr="003A3E22">
        <w:rPr>
          <w:szCs w:val="28"/>
        </w:rPr>
        <w:t xml:space="preserve">более </w:t>
      </w:r>
      <w:r w:rsidRPr="003A3E22">
        <w:rPr>
          <w:szCs w:val="28"/>
        </w:rPr>
        <w:t>237</w:t>
      </w:r>
      <w:r w:rsidR="004F33AA" w:rsidRPr="003A3E22">
        <w:rPr>
          <w:szCs w:val="28"/>
        </w:rPr>
        <w:t xml:space="preserve"> </w:t>
      </w:r>
      <w:proofErr w:type="spellStart"/>
      <w:r w:rsidR="004F33AA" w:rsidRPr="003A3E22">
        <w:rPr>
          <w:szCs w:val="28"/>
        </w:rPr>
        <w:t>тыс.</w:t>
      </w:r>
      <w:r w:rsidRPr="003A3E22">
        <w:rPr>
          <w:szCs w:val="28"/>
        </w:rPr>
        <w:t>кв</w:t>
      </w:r>
      <w:proofErr w:type="gramStart"/>
      <w:r w:rsidRPr="003A3E22">
        <w:rPr>
          <w:szCs w:val="28"/>
        </w:rPr>
        <w:t>.м</w:t>
      </w:r>
      <w:proofErr w:type="spellEnd"/>
      <w:proofErr w:type="gramEnd"/>
      <w:r w:rsidRPr="003A3E22">
        <w:rPr>
          <w:szCs w:val="28"/>
        </w:rPr>
        <w:t xml:space="preserve">, в том числе 14 </w:t>
      </w:r>
      <w:r w:rsidR="00B90AEB">
        <w:rPr>
          <w:szCs w:val="28"/>
        </w:rPr>
        <w:t xml:space="preserve"> - </w:t>
      </w:r>
      <w:r w:rsidRPr="003A3E22">
        <w:rPr>
          <w:szCs w:val="28"/>
        </w:rPr>
        <w:t>для индивидуального жилищного строительства, ведения огородничества</w:t>
      </w:r>
      <w:r w:rsidR="00B90AEB">
        <w:rPr>
          <w:szCs w:val="28"/>
        </w:rPr>
        <w:t xml:space="preserve">, </w:t>
      </w:r>
      <w:r w:rsidRPr="003A3E22">
        <w:rPr>
          <w:szCs w:val="28"/>
        </w:rPr>
        <w:t>7</w:t>
      </w:r>
      <w:r w:rsidR="00B90AEB">
        <w:rPr>
          <w:szCs w:val="28"/>
        </w:rPr>
        <w:t xml:space="preserve"> -</w:t>
      </w:r>
      <w:r w:rsidRPr="003A3E22">
        <w:rPr>
          <w:szCs w:val="28"/>
        </w:rPr>
        <w:t xml:space="preserve"> в собственность бесплатно многодетным семьям.</w:t>
      </w:r>
      <w:r w:rsidR="004F33AA" w:rsidRPr="003A3E22">
        <w:rPr>
          <w:szCs w:val="28"/>
        </w:rPr>
        <w:t xml:space="preserve"> </w:t>
      </w:r>
      <w:r w:rsidRPr="003A3E22">
        <w:rPr>
          <w:szCs w:val="28"/>
        </w:rPr>
        <w:t>Заключено 28 соглашений о перераспределении земельных участков</w:t>
      </w:r>
      <w:r w:rsidR="00D26962">
        <w:rPr>
          <w:szCs w:val="28"/>
        </w:rPr>
        <w:t>.</w:t>
      </w:r>
      <w:r w:rsidRPr="003A3E22">
        <w:rPr>
          <w:szCs w:val="28"/>
        </w:rPr>
        <w:t xml:space="preserve"> Подписано 70 постановлений администрации Кузнецка о выдаче разрешений об использовании земельных участков без предоставления и установления сервитутов. </w:t>
      </w:r>
    </w:p>
    <w:p w:rsidR="00D94426" w:rsidRPr="003A3E22" w:rsidRDefault="00C11717" w:rsidP="00C11717">
      <w:pPr>
        <w:rPr>
          <w:b/>
          <w:color w:val="000000"/>
          <w:szCs w:val="28"/>
        </w:rPr>
      </w:pPr>
      <w:r w:rsidRPr="003A3E22">
        <w:rPr>
          <w:szCs w:val="28"/>
        </w:rPr>
        <w:t xml:space="preserve">Важным инструментом реализации стоящих перед городом задач была работа </w:t>
      </w:r>
      <w:r w:rsidR="00D94426" w:rsidRPr="003A3E22">
        <w:rPr>
          <w:b/>
          <w:i/>
          <w:color w:val="000000"/>
          <w:szCs w:val="28"/>
        </w:rPr>
        <w:t>по размещению и исполнению муниципального заказа</w:t>
      </w:r>
      <w:r w:rsidRPr="003A3E22">
        <w:rPr>
          <w:b/>
          <w:color w:val="000000"/>
          <w:szCs w:val="28"/>
        </w:rPr>
        <w:t>.</w:t>
      </w:r>
    </w:p>
    <w:p w:rsidR="00D94426" w:rsidRPr="003A3E22" w:rsidRDefault="00D94426" w:rsidP="00C05962">
      <w:pPr>
        <w:ind w:firstLine="720"/>
        <w:rPr>
          <w:szCs w:val="28"/>
        </w:rPr>
      </w:pPr>
      <w:r w:rsidRPr="003A3E22">
        <w:rPr>
          <w:szCs w:val="28"/>
        </w:rPr>
        <w:t>В 2020 году сектором муниципального заказа администрации Кузнецка размещено 312 конкурентных закупок товаров, работ, услуг для муниципальных нужд.</w:t>
      </w:r>
      <w:r w:rsidR="00C11717" w:rsidRPr="003A3E22">
        <w:rPr>
          <w:szCs w:val="28"/>
        </w:rPr>
        <w:t xml:space="preserve">  С</w:t>
      </w:r>
      <w:r w:rsidRPr="003A3E22">
        <w:rPr>
          <w:szCs w:val="28"/>
        </w:rPr>
        <w:t>умма начальных (максимальных) цен контрактов размещенных конкурентных закупок составила 460813,58 тыс. руб.</w:t>
      </w:r>
      <w:r w:rsidR="00C11717" w:rsidRPr="003A3E22">
        <w:rPr>
          <w:szCs w:val="28"/>
        </w:rPr>
        <w:t xml:space="preserve"> </w:t>
      </w:r>
      <w:r w:rsidRPr="003A3E22">
        <w:rPr>
          <w:szCs w:val="28"/>
        </w:rPr>
        <w:t xml:space="preserve">Суммарная стоимость контрактов, заключенных по итогам результативных закупок, составила 341322,26 тыс. руб. Общая экономия бюджетных средств составила 21686,14 тыс. рублей (5,97%) от начальной (максимальной) цены контрактов всех результативных закупок. </w:t>
      </w:r>
      <w:r w:rsidR="00C05962" w:rsidRPr="003A3E22">
        <w:rPr>
          <w:szCs w:val="28"/>
        </w:rPr>
        <w:t xml:space="preserve"> </w:t>
      </w:r>
    </w:p>
    <w:p w:rsidR="00D94426" w:rsidRPr="003A3E22" w:rsidRDefault="00D94426" w:rsidP="00D94426">
      <w:pPr>
        <w:ind w:firstLine="720"/>
        <w:rPr>
          <w:szCs w:val="28"/>
        </w:rPr>
      </w:pPr>
      <w:r w:rsidRPr="003A3E22">
        <w:rPr>
          <w:szCs w:val="28"/>
        </w:rPr>
        <w:t xml:space="preserve">В 2020 году в Пензенское УФАС в отношении администрации города Кузнецка и муниципальных заказчиков поступило 4 жалобы, все </w:t>
      </w:r>
      <w:r w:rsidR="00C05962" w:rsidRPr="003A3E22">
        <w:rPr>
          <w:szCs w:val="28"/>
        </w:rPr>
        <w:t>они</w:t>
      </w:r>
      <w:r w:rsidRPr="003A3E22">
        <w:rPr>
          <w:szCs w:val="28"/>
        </w:rPr>
        <w:t xml:space="preserve"> были признаны необоснованными.</w:t>
      </w:r>
    </w:p>
    <w:p w:rsidR="00D94426" w:rsidRPr="003A3E22" w:rsidRDefault="00C05962" w:rsidP="00C05962">
      <w:pPr>
        <w:ind w:firstLine="720"/>
        <w:rPr>
          <w:szCs w:val="28"/>
        </w:rPr>
      </w:pPr>
      <w:r w:rsidRPr="003A3E22">
        <w:rPr>
          <w:szCs w:val="28"/>
        </w:rPr>
        <w:t xml:space="preserve"> Учитывая мобильность законодательства в сфере закупок, с</w:t>
      </w:r>
      <w:r w:rsidR="00D94426" w:rsidRPr="003A3E22">
        <w:rPr>
          <w:szCs w:val="28"/>
        </w:rPr>
        <w:t>ектор</w:t>
      </w:r>
      <w:r w:rsidRPr="003A3E22">
        <w:rPr>
          <w:szCs w:val="28"/>
        </w:rPr>
        <w:t>ом</w:t>
      </w:r>
      <w:r w:rsidR="00D94426" w:rsidRPr="003A3E22">
        <w:rPr>
          <w:szCs w:val="28"/>
        </w:rPr>
        <w:t xml:space="preserve"> муниципального заказа администрации города </w:t>
      </w:r>
      <w:r w:rsidRPr="003A3E22">
        <w:rPr>
          <w:szCs w:val="28"/>
        </w:rPr>
        <w:t xml:space="preserve">на регулярной основе велась методическая работа и обучение </w:t>
      </w:r>
      <w:r w:rsidR="00D94426" w:rsidRPr="003A3E22">
        <w:rPr>
          <w:szCs w:val="28"/>
        </w:rPr>
        <w:t>с муниципальными заказчиками</w:t>
      </w:r>
      <w:r w:rsidRPr="003A3E22">
        <w:rPr>
          <w:szCs w:val="28"/>
        </w:rPr>
        <w:t xml:space="preserve"> и</w:t>
      </w:r>
      <w:r w:rsidR="00D94426" w:rsidRPr="003A3E22">
        <w:rPr>
          <w:szCs w:val="28"/>
        </w:rPr>
        <w:t xml:space="preserve"> участниками закупок.</w:t>
      </w:r>
      <w:r w:rsidRPr="003A3E22">
        <w:rPr>
          <w:szCs w:val="28"/>
        </w:rPr>
        <w:t xml:space="preserve"> Н</w:t>
      </w:r>
      <w:r w:rsidR="00D94426" w:rsidRPr="003A3E22">
        <w:rPr>
          <w:szCs w:val="28"/>
          <w:shd w:val="clear" w:color="auto" w:fill="FFFFFF"/>
        </w:rPr>
        <w:t xml:space="preserve">а официальном сайте администрации города в разделе «Муниципальный заказ» был размещен баннер «Витрина закупок города Кузнецка Пензенской области», который позволяет перейти на информационный портал, объединяющий все закупки муниципального образования на одном веб-ресурсе. </w:t>
      </w:r>
      <w:r w:rsidRPr="003A3E22">
        <w:rPr>
          <w:szCs w:val="28"/>
          <w:shd w:val="clear" w:color="auto" w:fill="FFFFFF"/>
        </w:rPr>
        <w:t xml:space="preserve">Данный ресурс </w:t>
      </w:r>
      <w:r w:rsidR="00D94426" w:rsidRPr="003A3E22">
        <w:rPr>
          <w:szCs w:val="28"/>
          <w:shd w:val="clear" w:color="auto" w:fill="FFFFFF"/>
        </w:rPr>
        <w:t>был разработан на основании сертификата</w:t>
      </w:r>
      <w:r w:rsidRPr="003A3E22">
        <w:rPr>
          <w:szCs w:val="28"/>
          <w:shd w:val="clear" w:color="auto" w:fill="FFFFFF"/>
        </w:rPr>
        <w:t>,</w:t>
      </w:r>
      <w:r w:rsidR="00D94426" w:rsidRPr="003A3E22">
        <w:rPr>
          <w:szCs w:val="28"/>
          <w:shd w:val="clear" w:color="auto" w:fill="FFFFFF"/>
        </w:rPr>
        <w:t xml:space="preserve"> который администрация города Кузнецка получила за участие в номинации «Лучшая система закупок муниципального уровня» межрегионального этапа премии «Бизнес-успех».</w:t>
      </w:r>
      <w:r w:rsidRPr="003A3E22">
        <w:rPr>
          <w:szCs w:val="28"/>
          <w:shd w:val="clear" w:color="auto" w:fill="FFFFFF"/>
        </w:rPr>
        <w:t xml:space="preserve"> Кроме того, </w:t>
      </w:r>
      <w:r w:rsidR="00D94426" w:rsidRPr="003A3E22">
        <w:rPr>
          <w:szCs w:val="28"/>
        </w:rPr>
        <w:t xml:space="preserve">по </w:t>
      </w:r>
      <w:r w:rsidRPr="003A3E22">
        <w:rPr>
          <w:szCs w:val="28"/>
        </w:rPr>
        <w:t xml:space="preserve">другому аналогичному </w:t>
      </w:r>
      <w:r w:rsidR="00D94426" w:rsidRPr="003A3E22">
        <w:rPr>
          <w:szCs w:val="28"/>
        </w:rPr>
        <w:t>сертификату</w:t>
      </w:r>
      <w:r w:rsidRPr="003A3E22">
        <w:rPr>
          <w:szCs w:val="28"/>
        </w:rPr>
        <w:t>, бесплатное обучение</w:t>
      </w:r>
      <w:r w:rsidR="00D94426" w:rsidRPr="003A3E22">
        <w:rPr>
          <w:szCs w:val="28"/>
          <w:shd w:val="clear" w:color="auto" w:fill="FFFFFF"/>
        </w:rPr>
        <w:t xml:space="preserve"> прошли десять сотрудников муниципальных заказчиков города Кузнецка</w:t>
      </w:r>
      <w:r w:rsidR="00D94426" w:rsidRPr="003A3E22">
        <w:rPr>
          <w:szCs w:val="28"/>
        </w:rPr>
        <w:t xml:space="preserve">. </w:t>
      </w:r>
    </w:p>
    <w:p w:rsidR="00D94426" w:rsidRPr="003A3E22" w:rsidRDefault="00C05962" w:rsidP="00D94426">
      <w:pPr>
        <w:rPr>
          <w:szCs w:val="28"/>
        </w:rPr>
      </w:pPr>
      <w:r w:rsidRPr="003A3E22">
        <w:rPr>
          <w:szCs w:val="28"/>
        </w:rPr>
        <w:t xml:space="preserve">Теперь вернусь к социальному блоку. </w:t>
      </w:r>
    </w:p>
    <w:p w:rsidR="00C75747" w:rsidRPr="003A3E22" w:rsidRDefault="00C05962" w:rsidP="00C75747">
      <w:pPr>
        <w:rPr>
          <w:szCs w:val="28"/>
        </w:rPr>
      </w:pPr>
      <w:r w:rsidRPr="003A3E22">
        <w:rPr>
          <w:szCs w:val="28"/>
        </w:rPr>
        <w:t xml:space="preserve">С началом пандемии </w:t>
      </w:r>
      <w:r w:rsidRPr="003A3E22">
        <w:rPr>
          <w:b/>
          <w:i/>
          <w:szCs w:val="28"/>
        </w:rPr>
        <w:t>система образования</w:t>
      </w:r>
      <w:r w:rsidRPr="003A3E22">
        <w:rPr>
          <w:szCs w:val="28"/>
        </w:rPr>
        <w:t xml:space="preserve"> города перестроилась на работу  с учетом новых требований. </w:t>
      </w:r>
      <w:r w:rsidR="00C75747" w:rsidRPr="003A3E22">
        <w:rPr>
          <w:szCs w:val="28"/>
        </w:rPr>
        <w:t xml:space="preserve">Так, значительная часть завершающего этапа учебного года 2019-2020 </w:t>
      </w:r>
      <w:proofErr w:type="spellStart"/>
      <w:r w:rsidR="00C75747" w:rsidRPr="003A3E22">
        <w:rPr>
          <w:szCs w:val="28"/>
        </w:rPr>
        <w:t>г.г</w:t>
      </w:r>
      <w:proofErr w:type="spellEnd"/>
      <w:r w:rsidR="00C75747" w:rsidRPr="003A3E22">
        <w:rPr>
          <w:szCs w:val="28"/>
        </w:rPr>
        <w:t xml:space="preserve">. проводилась в дистанционном режиме, что потребовало </w:t>
      </w:r>
      <w:r w:rsidR="008C273F" w:rsidRPr="003A3E22">
        <w:rPr>
          <w:szCs w:val="28"/>
        </w:rPr>
        <w:t xml:space="preserve">оперативного решения </w:t>
      </w:r>
      <w:r w:rsidR="00C75747" w:rsidRPr="003A3E22">
        <w:rPr>
          <w:szCs w:val="28"/>
        </w:rPr>
        <w:t xml:space="preserve">массы </w:t>
      </w:r>
      <w:r w:rsidR="008C273F" w:rsidRPr="003A3E22">
        <w:rPr>
          <w:szCs w:val="28"/>
        </w:rPr>
        <w:t xml:space="preserve">вопросов. С учетом введенных ограничений проводились итоговая аттестация и ЕГЭ. К чести руководства </w:t>
      </w:r>
      <w:r w:rsidR="008C273F" w:rsidRPr="003A3E22">
        <w:rPr>
          <w:szCs w:val="28"/>
        </w:rPr>
        <w:lastRenderedPageBreak/>
        <w:t>управления образования, педагогических коллективов, с поставленными задачами они справились достойно.</w:t>
      </w:r>
    </w:p>
    <w:p w:rsidR="00D94426" w:rsidRPr="003A3E22" w:rsidRDefault="008C273F" w:rsidP="00D94426">
      <w:pPr>
        <w:tabs>
          <w:tab w:val="left" w:pos="0"/>
        </w:tabs>
        <w:suppressAutoHyphens/>
        <w:rPr>
          <w:b/>
          <w:szCs w:val="28"/>
        </w:rPr>
      </w:pPr>
      <w:r w:rsidRPr="003A3E22">
        <w:rPr>
          <w:szCs w:val="28"/>
        </w:rPr>
        <w:t xml:space="preserve">В течение года удалось решить ряд проблем материальной базы системы образования. </w:t>
      </w:r>
      <w:r w:rsidR="00D94426" w:rsidRPr="003A3E22">
        <w:rPr>
          <w:szCs w:val="28"/>
        </w:rPr>
        <w:t>В рамках государственной программы «Развитие территорий, социальной и инженерной инфраструктуры, обеспечение транспортных услуг в Пензенской области на 2014-2020 годы» проведен капитальн</w:t>
      </w:r>
      <w:r w:rsidRPr="003A3E22">
        <w:rPr>
          <w:szCs w:val="28"/>
        </w:rPr>
        <w:t>ый</w:t>
      </w:r>
      <w:r w:rsidR="00D94426" w:rsidRPr="003A3E22">
        <w:rPr>
          <w:szCs w:val="28"/>
        </w:rPr>
        <w:t xml:space="preserve"> ремонт МБОУ СОШ №2 и МБДОУ ДС №24. </w:t>
      </w:r>
      <w:r w:rsidRPr="003A3E22">
        <w:rPr>
          <w:szCs w:val="28"/>
        </w:rPr>
        <w:t xml:space="preserve"> На средства муниципального бюджета отремонтирована </w:t>
      </w:r>
      <w:r w:rsidR="00D94426" w:rsidRPr="003A3E22">
        <w:rPr>
          <w:szCs w:val="28"/>
        </w:rPr>
        <w:t>гимнази</w:t>
      </w:r>
      <w:r w:rsidRPr="003A3E22">
        <w:rPr>
          <w:szCs w:val="28"/>
        </w:rPr>
        <w:t>я</w:t>
      </w:r>
      <w:r w:rsidR="00D94426" w:rsidRPr="003A3E22">
        <w:rPr>
          <w:szCs w:val="28"/>
        </w:rPr>
        <w:t xml:space="preserve"> №9</w:t>
      </w:r>
      <w:r w:rsidRPr="003A3E22">
        <w:rPr>
          <w:szCs w:val="28"/>
        </w:rPr>
        <w:t>, что позволило с 1 сентября 2020 года восстановить учебный процесс в данном образовательном учреждении</w:t>
      </w:r>
      <w:r w:rsidR="00D94426" w:rsidRPr="003A3E22">
        <w:rPr>
          <w:szCs w:val="28"/>
        </w:rPr>
        <w:t>.</w:t>
      </w:r>
    </w:p>
    <w:p w:rsidR="00D94426" w:rsidRPr="003A3E22" w:rsidRDefault="008E0E6C" w:rsidP="00D94426">
      <w:pPr>
        <w:rPr>
          <w:b/>
          <w:szCs w:val="28"/>
        </w:rPr>
      </w:pPr>
      <w:r w:rsidRPr="003A3E22">
        <w:rPr>
          <w:szCs w:val="28"/>
        </w:rPr>
        <w:t xml:space="preserve"> </w:t>
      </w:r>
      <w:r w:rsidR="008C273F" w:rsidRPr="003A3E22">
        <w:rPr>
          <w:szCs w:val="28"/>
        </w:rPr>
        <w:t>Г</w:t>
      </w:r>
      <w:r w:rsidR="00D94426" w:rsidRPr="003A3E22">
        <w:rPr>
          <w:szCs w:val="28"/>
        </w:rPr>
        <w:t>ород</w:t>
      </w:r>
      <w:r w:rsidR="008C273F" w:rsidRPr="003A3E22">
        <w:rPr>
          <w:szCs w:val="28"/>
        </w:rPr>
        <w:t>ом</w:t>
      </w:r>
      <w:r w:rsidR="00D94426" w:rsidRPr="003A3E22">
        <w:rPr>
          <w:szCs w:val="28"/>
        </w:rPr>
        <w:t xml:space="preserve"> выполнены обязательства в части доведения средней заработной платы отдельных категорий педагогических работников до средней заработной платы в регионе</w:t>
      </w:r>
      <w:r w:rsidR="008C273F" w:rsidRPr="003A3E22">
        <w:rPr>
          <w:szCs w:val="28"/>
        </w:rPr>
        <w:t>: з</w:t>
      </w:r>
      <w:r w:rsidR="00D94426" w:rsidRPr="003A3E22">
        <w:rPr>
          <w:szCs w:val="28"/>
        </w:rPr>
        <w:t xml:space="preserve">аработная плата педагогических работников в общем образовании составила 30328,4 руб. (АППГ - 28287,6 руб.), в дошкольном образовании – 29227,6 руб. (АППГ - 27829,3 руб.). </w:t>
      </w:r>
    </w:p>
    <w:p w:rsidR="00D94426" w:rsidRPr="003A3E22" w:rsidRDefault="00D94426" w:rsidP="00D94426">
      <w:pPr>
        <w:rPr>
          <w:b/>
          <w:szCs w:val="28"/>
        </w:rPr>
      </w:pPr>
      <w:r w:rsidRPr="003A3E22">
        <w:rPr>
          <w:szCs w:val="28"/>
        </w:rPr>
        <w:t xml:space="preserve">    В 2020 году обучающиеся и учителя общеобразовательных организаций города стали активными участниками более 250 областных и Всероссийских конкурсов. Победителями и лауреатами из них стали более 30 обучающихся и учителей, призерами – более 40. Во Всероссийском конкурсе по финансовой грамотности команда Кузнецка заняла 2 место. </w:t>
      </w:r>
      <w:proofErr w:type="gramStart"/>
      <w:r w:rsidRPr="003A3E22">
        <w:rPr>
          <w:szCs w:val="28"/>
        </w:rPr>
        <w:t>Трое обучающихся школ города</w:t>
      </w:r>
      <w:proofErr w:type="gramEnd"/>
      <w:r w:rsidRPr="003A3E22">
        <w:rPr>
          <w:szCs w:val="28"/>
        </w:rPr>
        <w:t xml:space="preserve"> стали финалистами Всероссийского конкурса «Большая перемена» - проекта президентской платформы «Россия — страна возможностей». </w:t>
      </w:r>
      <w:r w:rsidR="005F22C6">
        <w:rPr>
          <w:szCs w:val="28"/>
        </w:rPr>
        <w:t>Н</w:t>
      </w:r>
      <w:r w:rsidR="005F22C6" w:rsidRPr="003A3E22">
        <w:rPr>
          <w:szCs w:val="28"/>
        </w:rPr>
        <w:t>аш</w:t>
      </w:r>
      <w:r w:rsidR="005F22C6">
        <w:rPr>
          <w:szCs w:val="28"/>
        </w:rPr>
        <w:t>а</w:t>
      </w:r>
      <w:r w:rsidR="005F22C6" w:rsidRPr="003A3E22">
        <w:rPr>
          <w:szCs w:val="28"/>
        </w:rPr>
        <w:t xml:space="preserve"> </w:t>
      </w:r>
      <w:proofErr w:type="spellStart"/>
      <w:r w:rsidR="005F22C6" w:rsidRPr="003A3E22">
        <w:rPr>
          <w:szCs w:val="28"/>
        </w:rPr>
        <w:t>Огородова</w:t>
      </w:r>
      <w:proofErr w:type="spellEnd"/>
      <w:r w:rsidR="005F22C6" w:rsidRPr="003A3E22">
        <w:rPr>
          <w:szCs w:val="28"/>
        </w:rPr>
        <w:t xml:space="preserve"> Л.Ф. </w:t>
      </w:r>
      <w:r w:rsidR="005F22C6">
        <w:rPr>
          <w:szCs w:val="28"/>
        </w:rPr>
        <w:t xml:space="preserve">победила на </w:t>
      </w:r>
      <w:r w:rsidRPr="003A3E22">
        <w:rPr>
          <w:szCs w:val="28"/>
        </w:rPr>
        <w:t xml:space="preserve">областном конкурсе «Воспитатель года» и будет представлять </w:t>
      </w:r>
      <w:r w:rsidR="005F22C6">
        <w:rPr>
          <w:szCs w:val="28"/>
        </w:rPr>
        <w:t>регион</w:t>
      </w:r>
      <w:r w:rsidRPr="003A3E22">
        <w:rPr>
          <w:szCs w:val="28"/>
        </w:rPr>
        <w:t xml:space="preserve"> на Всероссийском конкурсе. </w:t>
      </w:r>
      <w:r w:rsidR="005F22C6">
        <w:rPr>
          <w:szCs w:val="28"/>
        </w:rPr>
        <w:t xml:space="preserve"> </w:t>
      </w:r>
    </w:p>
    <w:p w:rsidR="00D94426" w:rsidRPr="003A3E22" w:rsidRDefault="00D26962" w:rsidP="00D94426">
      <w:pPr>
        <w:rPr>
          <w:b/>
          <w:bCs/>
          <w:szCs w:val="28"/>
        </w:rPr>
      </w:pPr>
      <w:r>
        <w:rPr>
          <w:bCs/>
          <w:szCs w:val="28"/>
        </w:rPr>
        <w:t>Л</w:t>
      </w:r>
      <w:r w:rsidR="00D94426" w:rsidRPr="003A3E22">
        <w:rPr>
          <w:bCs/>
          <w:szCs w:val="28"/>
        </w:rPr>
        <w:t xml:space="preserve">ицей №21 города Кузнецка </w:t>
      </w:r>
      <w:r w:rsidR="008C273F" w:rsidRPr="003A3E22">
        <w:rPr>
          <w:bCs/>
          <w:szCs w:val="28"/>
        </w:rPr>
        <w:t xml:space="preserve">добился гранта </w:t>
      </w:r>
      <w:r w:rsidR="00D94426" w:rsidRPr="003A3E22">
        <w:rPr>
          <w:bCs/>
          <w:szCs w:val="28"/>
        </w:rPr>
        <w:t xml:space="preserve">в рамках федерального проекта «Кадры для цифровой экономики» национальной программы «Цифровая экономика». </w:t>
      </w:r>
      <w:r w:rsidR="008C273F" w:rsidRPr="003A3E22">
        <w:rPr>
          <w:bCs/>
          <w:szCs w:val="28"/>
        </w:rPr>
        <w:t>На средства гранта в</w:t>
      </w:r>
      <w:r w:rsidR="00D94426" w:rsidRPr="003A3E22">
        <w:rPr>
          <w:bCs/>
          <w:szCs w:val="28"/>
        </w:rPr>
        <w:t xml:space="preserve"> лицее создана межшкольная интеллектуальная лаборатория «Юные конструкторы – будущие инженеры».</w:t>
      </w:r>
      <w:r w:rsidR="008C273F" w:rsidRPr="003A3E22">
        <w:rPr>
          <w:bCs/>
          <w:szCs w:val="28"/>
        </w:rPr>
        <w:t xml:space="preserve">   </w:t>
      </w:r>
      <w:r w:rsidR="00EB03C3" w:rsidRPr="003A3E22">
        <w:rPr>
          <w:bCs/>
          <w:szCs w:val="28"/>
        </w:rPr>
        <w:t>Федеральный грант в размере 1 млн. рублей выиграла МБ</w:t>
      </w:r>
      <w:r w:rsidR="008C273F" w:rsidRPr="003A3E22">
        <w:rPr>
          <w:bCs/>
          <w:szCs w:val="28"/>
        </w:rPr>
        <w:t>ОУ СОШ №5</w:t>
      </w:r>
      <w:r w:rsidR="00EB03C3" w:rsidRPr="003A3E22">
        <w:rPr>
          <w:bCs/>
          <w:szCs w:val="28"/>
        </w:rPr>
        <w:t xml:space="preserve">. </w:t>
      </w:r>
    </w:p>
    <w:p w:rsidR="00D94426" w:rsidRPr="003A3E22" w:rsidRDefault="00D94426" w:rsidP="00D94426">
      <w:pPr>
        <w:rPr>
          <w:b/>
          <w:bCs/>
          <w:szCs w:val="28"/>
        </w:rPr>
      </w:pPr>
      <w:r w:rsidRPr="003A3E22">
        <w:rPr>
          <w:bCs/>
          <w:szCs w:val="28"/>
        </w:rPr>
        <w:t xml:space="preserve">В рамках регионального проекта «Цифровая образовательная среда» в 2020 году </w:t>
      </w:r>
      <w:proofErr w:type="gramStart"/>
      <w:r w:rsidR="008C273F" w:rsidRPr="003A3E22">
        <w:rPr>
          <w:bCs/>
          <w:szCs w:val="28"/>
        </w:rPr>
        <w:t>оснащены</w:t>
      </w:r>
      <w:proofErr w:type="gramEnd"/>
      <w:r w:rsidR="008C273F" w:rsidRPr="003A3E22">
        <w:rPr>
          <w:bCs/>
          <w:szCs w:val="28"/>
        </w:rPr>
        <w:t xml:space="preserve"> </w:t>
      </w:r>
      <w:r w:rsidRPr="003A3E22">
        <w:rPr>
          <w:bCs/>
          <w:szCs w:val="28"/>
        </w:rPr>
        <w:t>компьютерн</w:t>
      </w:r>
      <w:r w:rsidR="008C273F" w:rsidRPr="003A3E22">
        <w:rPr>
          <w:bCs/>
          <w:szCs w:val="28"/>
        </w:rPr>
        <w:t>ой</w:t>
      </w:r>
      <w:r w:rsidRPr="003A3E22">
        <w:rPr>
          <w:bCs/>
          <w:szCs w:val="28"/>
        </w:rPr>
        <w:t xml:space="preserve"> техник</w:t>
      </w:r>
      <w:r w:rsidR="008C273F" w:rsidRPr="003A3E22">
        <w:rPr>
          <w:bCs/>
          <w:szCs w:val="28"/>
        </w:rPr>
        <w:t>ой</w:t>
      </w:r>
      <w:r w:rsidRPr="003A3E22">
        <w:rPr>
          <w:bCs/>
          <w:szCs w:val="28"/>
        </w:rPr>
        <w:t xml:space="preserve"> МБОУ СОШ № 4,8,14,15, Кузнецк-8, лице</w:t>
      </w:r>
      <w:r w:rsidR="008C273F" w:rsidRPr="003A3E22">
        <w:rPr>
          <w:bCs/>
          <w:szCs w:val="28"/>
        </w:rPr>
        <w:t>й</w:t>
      </w:r>
      <w:r w:rsidRPr="003A3E22">
        <w:rPr>
          <w:bCs/>
          <w:szCs w:val="28"/>
        </w:rPr>
        <w:t xml:space="preserve"> №21.</w:t>
      </w:r>
    </w:p>
    <w:p w:rsidR="00D94426" w:rsidRPr="003A3E22" w:rsidRDefault="00EB03C3" w:rsidP="00D94426">
      <w:pPr>
        <w:rPr>
          <w:rFonts w:eastAsia="Calibri"/>
          <w:szCs w:val="28"/>
        </w:rPr>
      </w:pPr>
      <w:r w:rsidRPr="003A3E22">
        <w:rPr>
          <w:rFonts w:eastAsia="Calibri"/>
          <w:szCs w:val="28"/>
        </w:rPr>
        <w:t xml:space="preserve">С началом нового учебного года </w:t>
      </w:r>
      <w:r w:rsidR="00D94426" w:rsidRPr="003A3E22">
        <w:rPr>
          <w:rFonts w:eastAsia="Calibri"/>
          <w:szCs w:val="28"/>
        </w:rPr>
        <w:t>в городе</w:t>
      </w:r>
      <w:r w:rsidRPr="003A3E22">
        <w:rPr>
          <w:rFonts w:eastAsia="Calibri"/>
          <w:szCs w:val="28"/>
        </w:rPr>
        <w:t>, в том числе и с использованием средств муниципального бюджета,</w:t>
      </w:r>
      <w:r w:rsidR="00D94426" w:rsidRPr="003A3E22">
        <w:rPr>
          <w:rFonts w:eastAsia="Calibri"/>
          <w:szCs w:val="28"/>
        </w:rPr>
        <w:t xml:space="preserve"> реализовано поручение Президента РФ о предоставлении бесплатного горячего питания обучающимся 1-4 классов. </w:t>
      </w:r>
      <w:r w:rsidRPr="003A3E22">
        <w:rPr>
          <w:rFonts w:eastAsia="Calibri"/>
          <w:szCs w:val="28"/>
        </w:rPr>
        <w:t xml:space="preserve">Эту льготу получают </w:t>
      </w:r>
      <w:r w:rsidR="00D94426" w:rsidRPr="003A3E22">
        <w:rPr>
          <w:rFonts w:eastAsia="Calibri"/>
          <w:szCs w:val="28"/>
        </w:rPr>
        <w:t xml:space="preserve">3983 </w:t>
      </w:r>
      <w:r w:rsidRPr="003A3E22">
        <w:rPr>
          <w:rFonts w:eastAsia="Calibri"/>
          <w:szCs w:val="28"/>
        </w:rPr>
        <w:t>ребенка</w:t>
      </w:r>
      <w:r w:rsidR="00D94426" w:rsidRPr="003A3E22">
        <w:rPr>
          <w:rFonts w:eastAsia="Calibri"/>
          <w:szCs w:val="28"/>
        </w:rPr>
        <w:t>.</w:t>
      </w:r>
      <w:r w:rsidRPr="003A3E22">
        <w:rPr>
          <w:rFonts w:eastAsia="Calibri"/>
          <w:szCs w:val="28"/>
        </w:rPr>
        <w:t xml:space="preserve"> </w:t>
      </w:r>
      <w:r w:rsidR="00D94426" w:rsidRPr="003A3E22">
        <w:rPr>
          <w:rFonts w:eastAsia="Calibri"/>
          <w:szCs w:val="28"/>
        </w:rPr>
        <w:t xml:space="preserve"> Общий охват горячим питанием в </w:t>
      </w:r>
      <w:r w:rsidRPr="003A3E22">
        <w:rPr>
          <w:rFonts w:eastAsia="Calibri"/>
          <w:szCs w:val="28"/>
        </w:rPr>
        <w:t>текущем</w:t>
      </w:r>
      <w:r w:rsidR="00D94426" w:rsidRPr="003A3E22">
        <w:rPr>
          <w:rFonts w:eastAsia="Calibri"/>
          <w:szCs w:val="28"/>
        </w:rPr>
        <w:t xml:space="preserve"> учебном  году  составляет  97,5 % от общего числа </w:t>
      </w:r>
      <w:proofErr w:type="gramStart"/>
      <w:r w:rsidR="00D94426" w:rsidRPr="003A3E22">
        <w:rPr>
          <w:rFonts w:eastAsia="Calibri"/>
          <w:szCs w:val="28"/>
        </w:rPr>
        <w:t>обучающихся</w:t>
      </w:r>
      <w:proofErr w:type="gramEnd"/>
      <w:r w:rsidR="00D94426" w:rsidRPr="003A3E22">
        <w:rPr>
          <w:rFonts w:eastAsia="Calibri"/>
          <w:szCs w:val="28"/>
        </w:rPr>
        <w:t>.</w:t>
      </w:r>
    </w:p>
    <w:p w:rsidR="00EB03C3" w:rsidRPr="003A3E22" w:rsidRDefault="00EB03C3" w:rsidP="00D94426">
      <w:pPr>
        <w:rPr>
          <w:rFonts w:eastAsia="Calibri"/>
          <w:b/>
          <w:szCs w:val="28"/>
        </w:rPr>
      </w:pPr>
      <w:r w:rsidRPr="003A3E22">
        <w:rPr>
          <w:rFonts w:eastAsia="Calibri"/>
          <w:szCs w:val="28"/>
        </w:rPr>
        <w:t xml:space="preserve">Летом, с учетом ограничений по пандемии, тем не </w:t>
      </w:r>
      <w:proofErr w:type="gramStart"/>
      <w:r w:rsidRPr="003A3E22">
        <w:rPr>
          <w:rFonts w:eastAsia="Calibri"/>
          <w:szCs w:val="28"/>
        </w:rPr>
        <w:t>менее</w:t>
      </w:r>
      <w:proofErr w:type="gramEnd"/>
      <w:r w:rsidRPr="003A3E22">
        <w:rPr>
          <w:rFonts w:eastAsia="Calibri"/>
          <w:szCs w:val="28"/>
        </w:rPr>
        <w:t xml:space="preserve"> удалось  провести две смены в ДОЛ «Луч», которые прошли на высоком организационном уровне.</w:t>
      </w:r>
    </w:p>
    <w:p w:rsidR="00D94426" w:rsidRPr="003A3E22" w:rsidRDefault="00D94426" w:rsidP="00D94426">
      <w:pPr>
        <w:ind w:firstLine="426"/>
        <w:rPr>
          <w:szCs w:val="28"/>
        </w:rPr>
      </w:pPr>
      <w:r w:rsidRPr="003A3E22">
        <w:rPr>
          <w:bCs/>
          <w:szCs w:val="28"/>
        </w:rPr>
        <w:t xml:space="preserve">   </w:t>
      </w:r>
      <w:r w:rsidR="00EB03C3" w:rsidRPr="003A3E22">
        <w:rPr>
          <w:bCs/>
          <w:szCs w:val="28"/>
        </w:rPr>
        <w:t>По итогам выпускных экзаменов а</w:t>
      </w:r>
      <w:r w:rsidRPr="003A3E22">
        <w:rPr>
          <w:bCs/>
          <w:szCs w:val="28"/>
        </w:rPr>
        <w:t xml:space="preserve">ттестаты об основном общем и среднем общем образовании получили 100% выпускников. </w:t>
      </w:r>
      <w:r w:rsidRPr="003A3E22">
        <w:rPr>
          <w:szCs w:val="28"/>
        </w:rPr>
        <w:t xml:space="preserve">По 11 из 13 </w:t>
      </w:r>
      <w:r w:rsidRPr="003A3E22">
        <w:rPr>
          <w:szCs w:val="28"/>
        </w:rPr>
        <w:lastRenderedPageBreak/>
        <w:t xml:space="preserve">сдаваемых предметов показатели среднего балла по городу Кузнецку превышают средний балл по Пензенской области, по 10 предметам – выше среднего балла по Российской Федерации. </w:t>
      </w:r>
    </w:p>
    <w:p w:rsidR="00EB03C3" w:rsidRPr="003A3E22" w:rsidRDefault="005F22C6" w:rsidP="008E0E6C">
      <w:pPr>
        <w:rPr>
          <w:b/>
          <w:szCs w:val="28"/>
        </w:rPr>
      </w:pPr>
      <w:r>
        <w:rPr>
          <w:szCs w:val="28"/>
        </w:rPr>
        <w:t>Стоит</w:t>
      </w:r>
      <w:r w:rsidR="00EB03C3" w:rsidRPr="003A3E22">
        <w:rPr>
          <w:szCs w:val="28"/>
        </w:rPr>
        <w:t xml:space="preserve"> отметить, что в последние годы имеет место тенденция к постепенному росту количества обучающихся в школах (с 8188 чел. в 2015 году до 9156 в 2020 году) при </w:t>
      </w:r>
      <w:r w:rsidR="008E0E6C" w:rsidRPr="003A3E22">
        <w:rPr>
          <w:szCs w:val="28"/>
        </w:rPr>
        <w:t xml:space="preserve">некотором </w:t>
      </w:r>
      <w:r w:rsidR="00EB03C3" w:rsidRPr="003A3E22">
        <w:rPr>
          <w:szCs w:val="28"/>
        </w:rPr>
        <w:t xml:space="preserve">сокращении численности детей, посещающих детские дошкольные учреждения, что необходимо учитывать при решении </w:t>
      </w:r>
      <w:proofErr w:type="gramStart"/>
      <w:r w:rsidR="00EB03C3" w:rsidRPr="003A3E22">
        <w:rPr>
          <w:szCs w:val="28"/>
        </w:rPr>
        <w:t>вопросов развития системы образования города</w:t>
      </w:r>
      <w:proofErr w:type="gramEnd"/>
      <w:r w:rsidR="00EB03C3" w:rsidRPr="003A3E22">
        <w:rPr>
          <w:szCs w:val="28"/>
        </w:rPr>
        <w:t>.</w:t>
      </w:r>
    </w:p>
    <w:p w:rsidR="00D94426" w:rsidRPr="003A3E22" w:rsidRDefault="00EB03C3" w:rsidP="00D94426">
      <w:pPr>
        <w:pStyle w:val="a9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A3E22">
        <w:rPr>
          <w:rFonts w:ascii="Times New Roman" w:hAnsi="Times New Roman"/>
          <w:iCs/>
          <w:sz w:val="28"/>
          <w:szCs w:val="28"/>
        </w:rPr>
        <w:t xml:space="preserve"> </w:t>
      </w:r>
      <w:r w:rsidRPr="003A3E22">
        <w:rPr>
          <w:rFonts w:ascii="Times New Roman" w:hAnsi="Times New Roman"/>
          <w:iCs/>
          <w:sz w:val="28"/>
          <w:szCs w:val="28"/>
        </w:rPr>
        <w:tab/>
      </w:r>
      <w:r w:rsidRPr="003A3E22">
        <w:rPr>
          <w:rFonts w:ascii="Times New Roman" w:hAnsi="Times New Roman"/>
          <w:b/>
          <w:i/>
          <w:iCs/>
          <w:sz w:val="28"/>
          <w:szCs w:val="28"/>
        </w:rPr>
        <w:t>Учреждения культуры</w:t>
      </w:r>
      <w:r w:rsidRPr="003A3E22">
        <w:rPr>
          <w:rFonts w:ascii="Times New Roman" w:hAnsi="Times New Roman"/>
          <w:iCs/>
          <w:sz w:val="28"/>
          <w:szCs w:val="28"/>
        </w:rPr>
        <w:t xml:space="preserve"> в 2020 году вынуждены были действовать в условиях жестких ограничений и запретов, продиктованных эпидемической ситуацией.  В этой связи количество и масштаб культурно-просветительских, культурно-массовых мероприятий сократился. </w:t>
      </w:r>
    </w:p>
    <w:p w:rsidR="00354E48" w:rsidRPr="003A3E22" w:rsidRDefault="00EB03C3" w:rsidP="00D94426">
      <w:pPr>
        <w:ind w:firstLine="708"/>
        <w:rPr>
          <w:szCs w:val="28"/>
        </w:rPr>
      </w:pPr>
      <w:r w:rsidRPr="003A3E22">
        <w:rPr>
          <w:szCs w:val="28"/>
        </w:rPr>
        <w:t xml:space="preserve"> В течение года удалось провести локальные работы по укреплению материальной базы в </w:t>
      </w:r>
      <w:r w:rsidR="00D94426" w:rsidRPr="003A3E22">
        <w:rPr>
          <w:szCs w:val="28"/>
        </w:rPr>
        <w:t>МЭЦ «Юность»</w:t>
      </w:r>
      <w:r w:rsidRPr="003A3E22">
        <w:rPr>
          <w:szCs w:val="28"/>
        </w:rPr>
        <w:t>,</w:t>
      </w:r>
      <w:r w:rsidR="00D94426" w:rsidRPr="003A3E22">
        <w:rPr>
          <w:szCs w:val="28"/>
        </w:rPr>
        <w:t xml:space="preserve"> ТЦ «Родина»,</w:t>
      </w:r>
      <w:r w:rsidRPr="003A3E22">
        <w:rPr>
          <w:szCs w:val="28"/>
        </w:rPr>
        <w:t xml:space="preserve"> Д</w:t>
      </w:r>
      <w:r w:rsidR="00D94426" w:rsidRPr="003A3E22">
        <w:rPr>
          <w:szCs w:val="28"/>
        </w:rPr>
        <w:t>ШИ «Вдохновение»,</w:t>
      </w:r>
      <w:r w:rsidRPr="003A3E22">
        <w:rPr>
          <w:szCs w:val="28"/>
        </w:rPr>
        <w:t xml:space="preserve"> </w:t>
      </w:r>
      <w:r w:rsidR="00354E48" w:rsidRPr="003A3E22">
        <w:rPr>
          <w:szCs w:val="28"/>
        </w:rPr>
        <w:t xml:space="preserve">парке «Нескучный сад», библиотеках, </w:t>
      </w:r>
      <w:r w:rsidRPr="003A3E22">
        <w:rPr>
          <w:szCs w:val="28"/>
        </w:rPr>
        <w:t>на что было направлено более 2 млн. рублей из муниципального бюджета</w:t>
      </w:r>
      <w:r w:rsidR="00354E48" w:rsidRPr="003A3E22">
        <w:rPr>
          <w:szCs w:val="28"/>
        </w:rPr>
        <w:t xml:space="preserve"> и 1,9 млн. рублей собственных средств учреждений.</w:t>
      </w:r>
    </w:p>
    <w:p w:rsidR="00D94426" w:rsidRPr="003A3E22" w:rsidRDefault="00354E48" w:rsidP="00D94426">
      <w:pPr>
        <w:ind w:firstLine="708"/>
        <w:rPr>
          <w:szCs w:val="28"/>
        </w:rPr>
      </w:pPr>
      <w:r w:rsidRPr="003A3E22">
        <w:rPr>
          <w:szCs w:val="28"/>
        </w:rPr>
        <w:t xml:space="preserve">В плане развития учреждений культуры особо стоит выделить начало реализации поддержанного губернатором проекта Музея кузнечного дела «Кузнечная слобода», созданного при активном участии местных мастеров. </w:t>
      </w:r>
    </w:p>
    <w:p w:rsidR="00D94426" w:rsidRPr="003A3E22" w:rsidRDefault="00D94426" w:rsidP="00354E4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A3E22">
        <w:rPr>
          <w:rFonts w:ascii="Times New Roman" w:hAnsi="Times New Roman"/>
          <w:sz w:val="28"/>
          <w:szCs w:val="28"/>
        </w:rPr>
        <w:t>Учреждениями культуры в 2020 году было оказано платных услуг населению на сумму 8470,0 тыс. руб.</w:t>
      </w:r>
      <w:r w:rsidR="00354E48" w:rsidRPr="003A3E22">
        <w:rPr>
          <w:rFonts w:ascii="Times New Roman" w:hAnsi="Times New Roman"/>
          <w:sz w:val="28"/>
          <w:szCs w:val="28"/>
        </w:rPr>
        <w:t xml:space="preserve"> </w:t>
      </w:r>
    </w:p>
    <w:p w:rsidR="00D94426" w:rsidRPr="003A3E22" w:rsidRDefault="00D94426" w:rsidP="00D94426">
      <w:pPr>
        <w:ind w:firstLine="708"/>
        <w:rPr>
          <w:szCs w:val="28"/>
        </w:rPr>
      </w:pPr>
      <w:r w:rsidRPr="003A3E22">
        <w:rPr>
          <w:szCs w:val="28"/>
        </w:rPr>
        <w:t xml:space="preserve">В учреждениях культуры </w:t>
      </w:r>
      <w:r w:rsidR="00E05424">
        <w:rPr>
          <w:szCs w:val="28"/>
        </w:rPr>
        <w:t>действ</w:t>
      </w:r>
      <w:r w:rsidR="005F22C6">
        <w:rPr>
          <w:szCs w:val="28"/>
        </w:rPr>
        <w:t>ует</w:t>
      </w:r>
      <w:r w:rsidRPr="003A3E22">
        <w:rPr>
          <w:szCs w:val="28"/>
        </w:rPr>
        <w:t xml:space="preserve"> 119 клубных формирований для разных возрастных категорий, в которых занимаются 3684 человека, в школах искусств обучаются 1619 учащихся. 22 052 человека являются читателями   муниципальных   библиотек.</w:t>
      </w:r>
    </w:p>
    <w:p w:rsidR="00D94426" w:rsidRPr="003A3E22" w:rsidRDefault="00D94426" w:rsidP="00D94426">
      <w:pPr>
        <w:ind w:firstLine="708"/>
        <w:rPr>
          <w:szCs w:val="28"/>
        </w:rPr>
      </w:pPr>
      <w:r w:rsidRPr="003A3E22">
        <w:rPr>
          <w:szCs w:val="28"/>
        </w:rPr>
        <w:t xml:space="preserve">Учащиеся школ искусств и участники коллективов любительского творчества завоевали около 500 наград на Международных, Всероссийских межрегиональных и областных конкурсах.   </w:t>
      </w:r>
    </w:p>
    <w:p w:rsidR="00D94426" w:rsidRPr="003A3E22" w:rsidRDefault="00354E48" w:rsidP="00354E48">
      <w:pPr>
        <w:rPr>
          <w:szCs w:val="28"/>
        </w:rPr>
      </w:pPr>
      <w:r w:rsidRPr="003A3E22">
        <w:rPr>
          <w:szCs w:val="28"/>
        </w:rPr>
        <w:t>В городе выполнены требования майских Указов Президента РФ по обеспечению уровня зар</w:t>
      </w:r>
      <w:r w:rsidR="00D94426" w:rsidRPr="003A3E22">
        <w:rPr>
          <w:szCs w:val="28"/>
        </w:rPr>
        <w:t>плат</w:t>
      </w:r>
      <w:r w:rsidRPr="003A3E22">
        <w:rPr>
          <w:szCs w:val="28"/>
        </w:rPr>
        <w:t>ы</w:t>
      </w:r>
      <w:r w:rsidR="00D94426" w:rsidRPr="003A3E22">
        <w:rPr>
          <w:szCs w:val="28"/>
        </w:rPr>
        <w:t xml:space="preserve"> </w:t>
      </w:r>
      <w:r w:rsidRPr="003A3E22">
        <w:rPr>
          <w:szCs w:val="28"/>
        </w:rPr>
        <w:t xml:space="preserve">работников учреждений культуры, которая составила </w:t>
      </w:r>
      <w:r w:rsidR="00D94426" w:rsidRPr="003A3E22">
        <w:rPr>
          <w:szCs w:val="28"/>
        </w:rPr>
        <w:t>27 616 руб.</w:t>
      </w:r>
      <w:r w:rsidRPr="003A3E22">
        <w:rPr>
          <w:szCs w:val="28"/>
        </w:rPr>
        <w:t xml:space="preserve">, а </w:t>
      </w:r>
      <w:r w:rsidR="00D94426" w:rsidRPr="003A3E22">
        <w:rPr>
          <w:szCs w:val="28"/>
        </w:rPr>
        <w:t xml:space="preserve">у преподавателей </w:t>
      </w:r>
      <w:r w:rsidR="005E5493">
        <w:rPr>
          <w:szCs w:val="28"/>
        </w:rPr>
        <w:t>ДШИ</w:t>
      </w:r>
      <w:r w:rsidR="00D94426" w:rsidRPr="003A3E22">
        <w:rPr>
          <w:szCs w:val="28"/>
        </w:rPr>
        <w:t xml:space="preserve"> – 30 858 руб.</w:t>
      </w:r>
      <w:r w:rsidRPr="003A3E22">
        <w:rPr>
          <w:szCs w:val="28"/>
        </w:rPr>
        <w:t xml:space="preserve"> </w:t>
      </w:r>
    </w:p>
    <w:p w:rsidR="00D94426" w:rsidRPr="003A3E22" w:rsidRDefault="00D94426" w:rsidP="00D944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A3E22">
        <w:rPr>
          <w:rFonts w:ascii="Times New Roman" w:hAnsi="Times New Roman"/>
          <w:sz w:val="28"/>
          <w:szCs w:val="28"/>
        </w:rPr>
        <w:tab/>
        <w:t>Управлением культуры и его подведомственными учреждениями в 2020 году проведено 2400 культурно-досуговых мероприятий, из них 35 городских праздничных мероприятий с общим количеством участников   79831 чел.</w:t>
      </w:r>
    </w:p>
    <w:p w:rsidR="00354E48" w:rsidRPr="003A3E22" w:rsidRDefault="00354E48" w:rsidP="00D94426">
      <w:pPr>
        <w:rPr>
          <w:szCs w:val="28"/>
        </w:rPr>
      </w:pPr>
      <w:r w:rsidRPr="003A3E22">
        <w:rPr>
          <w:szCs w:val="28"/>
        </w:rPr>
        <w:t xml:space="preserve">Большим событием года 75-летия Победы стала подготовка и издание книги «Из одного металла льют медаль за бой, медаль за труд», посвященной героизму Кузнецка и кузнечан в годы Великой Отечественной войны. </w:t>
      </w:r>
    </w:p>
    <w:p w:rsidR="00D94426" w:rsidRPr="003A3E22" w:rsidRDefault="00354E48" w:rsidP="00D94426">
      <w:pPr>
        <w:rPr>
          <w:szCs w:val="28"/>
        </w:rPr>
      </w:pPr>
      <w:r w:rsidRPr="003A3E22">
        <w:rPr>
          <w:szCs w:val="28"/>
        </w:rPr>
        <w:t>Целый ряд крупных культурных событий был приуроч</w:t>
      </w:r>
      <w:r w:rsidR="008368DF" w:rsidRPr="003A3E22">
        <w:rPr>
          <w:szCs w:val="28"/>
        </w:rPr>
        <w:t xml:space="preserve">ен к 240-летию города Кузнецка. Венцом праздничных мероприятий очередной фестиваль «Наша кузница». </w:t>
      </w:r>
    </w:p>
    <w:p w:rsidR="00EF735B" w:rsidRPr="003A3E22" w:rsidRDefault="00EF735B" w:rsidP="00EF735B">
      <w:pPr>
        <w:rPr>
          <w:bCs/>
          <w:szCs w:val="28"/>
          <w:lang w:eastAsia="ar-SA"/>
        </w:rPr>
      </w:pPr>
      <w:r w:rsidRPr="003A3E22">
        <w:rPr>
          <w:szCs w:val="28"/>
        </w:rPr>
        <w:lastRenderedPageBreak/>
        <w:t xml:space="preserve">Эпидемические ограничения сказались и на </w:t>
      </w:r>
      <w:r w:rsidRPr="003A3E22">
        <w:rPr>
          <w:b/>
          <w:i/>
          <w:szCs w:val="28"/>
        </w:rPr>
        <w:t>кузнецком спорте</w:t>
      </w:r>
      <w:r w:rsidRPr="003A3E22">
        <w:rPr>
          <w:szCs w:val="28"/>
        </w:rPr>
        <w:t>. Тем не менее, и в</w:t>
      </w:r>
      <w:r w:rsidRPr="003A3E22">
        <w:rPr>
          <w:szCs w:val="28"/>
          <w:lang w:eastAsia="ar-SA"/>
        </w:rPr>
        <w:t xml:space="preserve"> условиях пандемии все спортивные объекты города работали бесперебойно, с учетом соблюдения  необходимых ограничений. В целях компенсации снижения доходов и для бесперебойной работы  МАУ СОК «Рубин» был </w:t>
      </w:r>
      <w:r w:rsidR="00890596" w:rsidRPr="003A3E22">
        <w:rPr>
          <w:szCs w:val="28"/>
          <w:lang w:eastAsia="ar-SA"/>
        </w:rPr>
        <w:t xml:space="preserve">решен вопрос об </w:t>
      </w:r>
      <w:r w:rsidRPr="003A3E22">
        <w:rPr>
          <w:szCs w:val="28"/>
          <w:lang w:eastAsia="ar-SA"/>
        </w:rPr>
        <w:t>оформлен</w:t>
      </w:r>
      <w:r w:rsidR="00890596" w:rsidRPr="003A3E22">
        <w:rPr>
          <w:szCs w:val="28"/>
          <w:lang w:eastAsia="ar-SA"/>
        </w:rPr>
        <w:t>ии учреждению</w:t>
      </w:r>
      <w:r w:rsidRPr="003A3E22">
        <w:rPr>
          <w:szCs w:val="28"/>
          <w:lang w:eastAsia="ar-SA"/>
        </w:rPr>
        <w:t xml:space="preserve"> </w:t>
      </w:r>
      <w:proofErr w:type="spellStart"/>
      <w:r w:rsidRPr="003A3E22">
        <w:rPr>
          <w:szCs w:val="28"/>
          <w:lang w:eastAsia="ar-SA"/>
        </w:rPr>
        <w:t>невозобновляем</w:t>
      </w:r>
      <w:r w:rsidR="00890596" w:rsidRPr="003A3E22">
        <w:rPr>
          <w:szCs w:val="28"/>
          <w:lang w:eastAsia="ar-SA"/>
        </w:rPr>
        <w:t>ого</w:t>
      </w:r>
      <w:proofErr w:type="spellEnd"/>
      <w:r w:rsidRPr="003A3E22">
        <w:rPr>
          <w:szCs w:val="28"/>
          <w:lang w:eastAsia="ar-SA"/>
        </w:rPr>
        <w:t xml:space="preserve"> кредит</w:t>
      </w:r>
      <w:r w:rsidR="00890596" w:rsidRPr="003A3E22">
        <w:rPr>
          <w:szCs w:val="28"/>
          <w:lang w:eastAsia="ar-SA"/>
        </w:rPr>
        <w:t>а</w:t>
      </w:r>
      <w:r w:rsidRPr="003A3E22">
        <w:rPr>
          <w:szCs w:val="28"/>
          <w:lang w:eastAsia="ar-SA"/>
        </w:rPr>
        <w:t xml:space="preserve"> на сумму 1,451 млн. руб. </w:t>
      </w:r>
    </w:p>
    <w:p w:rsidR="00EF735B" w:rsidRPr="003A3E22" w:rsidRDefault="00EF735B" w:rsidP="00EF735B">
      <w:pPr>
        <w:rPr>
          <w:bCs/>
          <w:szCs w:val="28"/>
          <w:lang w:eastAsia="ar-SA"/>
        </w:rPr>
      </w:pPr>
      <w:r w:rsidRPr="003A3E22">
        <w:rPr>
          <w:szCs w:val="28"/>
          <w:lang w:eastAsia="ar-SA"/>
        </w:rPr>
        <w:t xml:space="preserve">В учреждениях дополнительного образования, секциях МАУ СОК «Рубин»  занимается спортом более 5000 детей и подростков.   За 2020 год 11 человек выполнили нормативы кандидата в Мастера спорта, 61 спортсмен стали перворазрядниками, а всего за истекший период присвоено 2657 массовых разрядов. </w:t>
      </w:r>
      <w:r w:rsidRPr="003A3E22">
        <w:rPr>
          <w:bCs/>
          <w:szCs w:val="28"/>
          <w:lang w:eastAsia="ar-SA"/>
        </w:rPr>
        <w:t>В состав сборных команд Пензенской области по различным видам спорта входят 483 кузнечанина.</w:t>
      </w:r>
    </w:p>
    <w:p w:rsidR="00EF735B" w:rsidRPr="003A3E22" w:rsidRDefault="00EF735B" w:rsidP="00EF735B">
      <w:pPr>
        <w:rPr>
          <w:bCs/>
          <w:szCs w:val="28"/>
          <w:lang w:eastAsia="ar-SA"/>
        </w:rPr>
      </w:pPr>
      <w:r w:rsidRPr="003A3E22">
        <w:rPr>
          <w:bCs/>
          <w:szCs w:val="28"/>
          <w:lang w:eastAsia="ar-SA"/>
        </w:rPr>
        <w:t xml:space="preserve">Весной минувшего года город принимал Областную лыжную эстафету на приз Губернатора Пензенской области, которая прошла на высоком организационном уровне и завершилась победой наших спортсменов.              </w:t>
      </w:r>
    </w:p>
    <w:p w:rsidR="00EF735B" w:rsidRPr="003A3E22" w:rsidRDefault="00EF735B" w:rsidP="00D94426">
      <w:pPr>
        <w:rPr>
          <w:szCs w:val="28"/>
          <w:lang w:eastAsia="ar-SA"/>
        </w:rPr>
      </w:pPr>
      <w:r w:rsidRPr="003A3E22">
        <w:rPr>
          <w:szCs w:val="28"/>
          <w:lang w:eastAsia="ar-SA"/>
        </w:rPr>
        <w:t xml:space="preserve">В течение года получила развитие материальная база спорта. Так, в рамках участия в проекте создания комфортной городской среды в Южном микрорайоне создан спортивный комплекс, включающий хоккейную, игровую, тренажерную и детскую площадки. </w:t>
      </w:r>
    </w:p>
    <w:p w:rsidR="00EF735B" w:rsidRPr="003A3E22" w:rsidRDefault="00D94426" w:rsidP="00D94426">
      <w:pPr>
        <w:rPr>
          <w:szCs w:val="28"/>
          <w:lang w:eastAsia="ar-SA"/>
        </w:rPr>
      </w:pPr>
      <w:r w:rsidRPr="003A3E22">
        <w:rPr>
          <w:szCs w:val="28"/>
          <w:lang w:eastAsia="ar-SA"/>
        </w:rPr>
        <w:t xml:space="preserve">В </w:t>
      </w:r>
      <w:r w:rsidR="00EF735B" w:rsidRPr="003A3E22">
        <w:rPr>
          <w:szCs w:val="28"/>
          <w:lang w:eastAsia="ar-SA"/>
        </w:rPr>
        <w:t xml:space="preserve">рамках </w:t>
      </w:r>
      <w:r w:rsidRPr="003A3E22">
        <w:rPr>
          <w:szCs w:val="28"/>
          <w:lang w:eastAsia="ar-SA"/>
        </w:rPr>
        <w:t>реализ</w:t>
      </w:r>
      <w:r w:rsidR="00EF735B" w:rsidRPr="003A3E22">
        <w:rPr>
          <w:szCs w:val="28"/>
          <w:lang w:eastAsia="ar-SA"/>
        </w:rPr>
        <w:t>ации</w:t>
      </w:r>
      <w:r w:rsidRPr="003A3E22">
        <w:rPr>
          <w:szCs w:val="28"/>
          <w:lang w:eastAsia="ar-SA"/>
        </w:rPr>
        <w:t xml:space="preserve"> проект</w:t>
      </w:r>
      <w:r w:rsidR="00EF735B" w:rsidRPr="003A3E22">
        <w:rPr>
          <w:szCs w:val="28"/>
          <w:lang w:eastAsia="ar-SA"/>
        </w:rPr>
        <w:t>а</w:t>
      </w:r>
      <w:r w:rsidRPr="003A3E22">
        <w:rPr>
          <w:szCs w:val="28"/>
          <w:lang w:eastAsia="ar-SA"/>
        </w:rPr>
        <w:t xml:space="preserve"> «Спорт – норма жизни» национального проекта «Демография»</w:t>
      </w:r>
      <w:r w:rsidR="00EF735B" w:rsidRPr="003A3E22">
        <w:rPr>
          <w:szCs w:val="28"/>
          <w:lang w:eastAsia="ar-SA"/>
        </w:rPr>
        <w:t xml:space="preserve"> начаты работы по </w:t>
      </w:r>
      <w:r w:rsidRPr="003A3E22">
        <w:rPr>
          <w:szCs w:val="28"/>
          <w:lang w:eastAsia="ar-SA"/>
        </w:rPr>
        <w:t>благоустройству в рамках капитального ремонта физкультурно-оздоровительного комплекса открытого типа (ФОКОТ)</w:t>
      </w:r>
      <w:r w:rsidR="00EF735B" w:rsidRPr="003A3E22">
        <w:rPr>
          <w:szCs w:val="28"/>
          <w:lang w:eastAsia="ar-SA"/>
        </w:rPr>
        <w:t xml:space="preserve"> в Западном микрорайоне. Данный объект будет сдан в эксплуатацию весной этого года. </w:t>
      </w:r>
    </w:p>
    <w:p w:rsidR="00D94426" w:rsidRPr="003A3E22" w:rsidRDefault="00EF735B" w:rsidP="00D94426">
      <w:pPr>
        <w:rPr>
          <w:rFonts w:eastAsia="Calibri"/>
          <w:szCs w:val="28"/>
          <w:lang w:eastAsia="en-US"/>
        </w:rPr>
      </w:pPr>
      <w:r w:rsidRPr="003A3E22">
        <w:rPr>
          <w:szCs w:val="28"/>
          <w:lang w:eastAsia="ar-SA"/>
        </w:rPr>
        <w:t xml:space="preserve"> </w:t>
      </w:r>
      <w:r w:rsidR="00890596" w:rsidRPr="003A3E22">
        <w:rPr>
          <w:szCs w:val="28"/>
          <w:lang w:eastAsia="ar-SA"/>
        </w:rPr>
        <w:t xml:space="preserve">Основным направлением </w:t>
      </w:r>
      <w:r w:rsidR="00890596" w:rsidRPr="003A3E22">
        <w:rPr>
          <w:b/>
          <w:i/>
          <w:szCs w:val="28"/>
          <w:lang w:eastAsia="ar-SA"/>
        </w:rPr>
        <w:t>работы с молодежью</w:t>
      </w:r>
      <w:r w:rsidR="00890596" w:rsidRPr="003A3E22">
        <w:rPr>
          <w:szCs w:val="28"/>
          <w:lang w:eastAsia="ar-SA"/>
        </w:rPr>
        <w:t xml:space="preserve"> в отчетном году стало поддержка и развитие волонтерского движения.</w:t>
      </w:r>
      <w:r w:rsidR="00890596" w:rsidRPr="003A3E22">
        <w:rPr>
          <w:i/>
          <w:szCs w:val="28"/>
          <w:u w:val="single"/>
          <w:lang w:eastAsia="ar-SA"/>
        </w:rPr>
        <w:t xml:space="preserve"> </w:t>
      </w:r>
    </w:p>
    <w:p w:rsidR="00D94426" w:rsidRPr="003A3E22" w:rsidRDefault="00D94426" w:rsidP="00D94426">
      <w:pPr>
        <w:rPr>
          <w:rFonts w:eastAsia="Calibri"/>
          <w:szCs w:val="28"/>
          <w:lang w:eastAsia="en-US"/>
        </w:rPr>
      </w:pPr>
      <w:r w:rsidRPr="003A3E22">
        <w:rPr>
          <w:szCs w:val="28"/>
        </w:rPr>
        <w:t>В рамках реализации регионального проекта «Социальная активность» в городе созданы пункты регистрации волонтеров на базе школ, детских садов и средне-специальных учреждениях города. По состоянию на 31 декабря 2020 года в Кузнецке зарегистрировано 12747 волонтеров</w:t>
      </w:r>
      <w:r w:rsidR="00890596" w:rsidRPr="003A3E22">
        <w:rPr>
          <w:szCs w:val="28"/>
        </w:rPr>
        <w:t xml:space="preserve"> - </w:t>
      </w:r>
      <w:r w:rsidRPr="003A3E22">
        <w:rPr>
          <w:szCs w:val="28"/>
        </w:rPr>
        <w:t xml:space="preserve"> 15,8 % от общей численности населения города.</w:t>
      </w:r>
    </w:p>
    <w:p w:rsidR="00D94426" w:rsidRPr="003A3E22" w:rsidRDefault="00D94426" w:rsidP="00D9442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3E22">
        <w:rPr>
          <w:color w:val="111111"/>
          <w:sz w:val="28"/>
          <w:szCs w:val="28"/>
        </w:rPr>
        <w:t xml:space="preserve">     </w:t>
      </w:r>
      <w:r w:rsidRPr="003A3E22">
        <w:rPr>
          <w:sz w:val="28"/>
          <w:szCs w:val="28"/>
        </w:rPr>
        <w:t xml:space="preserve">В период распространения </w:t>
      </w:r>
      <w:proofErr w:type="spellStart"/>
      <w:r w:rsidRPr="003A3E22">
        <w:rPr>
          <w:sz w:val="28"/>
          <w:szCs w:val="28"/>
        </w:rPr>
        <w:t>коронавирусной</w:t>
      </w:r>
      <w:proofErr w:type="spellEnd"/>
      <w:r w:rsidRPr="003A3E22">
        <w:rPr>
          <w:sz w:val="28"/>
          <w:szCs w:val="28"/>
        </w:rPr>
        <w:t xml:space="preserve"> инфекции волонтеры  Кузнецка присоединились к Всероссийской акции #МЫВМЕСТЕ.  Добровольцы (студенты и старшие школьники) помогали одиноко проживающим пожилым, маломобильные гражданам в доставке продуктов питания, товаров первой необходимости, лекарственных средств.</w:t>
      </w:r>
      <w:r w:rsidR="00890596" w:rsidRPr="003A3E22">
        <w:rPr>
          <w:sz w:val="28"/>
          <w:szCs w:val="28"/>
        </w:rPr>
        <w:t xml:space="preserve"> </w:t>
      </w:r>
      <w:r w:rsidRPr="003A3E22">
        <w:rPr>
          <w:sz w:val="28"/>
          <w:szCs w:val="28"/>
        </w:rPr>
        <w:t>Оказывали помощь медицинским учреждениям по доставке назначенных лекарственных препаратов для граждан. Студенты-волонтеры активно помогали в погрузке-разгрузке, доставке продуктовых наборов.</w:t>
      </w:r>
    </w:p>
    <w:p w:rsidR="00D94426" w:rsidRPr="003A3E22" w:rsidRDefault="00D94426" w:rsidP="00D94426">
      <w:pPr>
        <w:rPr>
          <w:rFonts w:eastAsia="Calibri"/>
          <w:szCs w:val="28"/>
          <w:lang w:eastAsia="en-US"/>
        </w:rPr>
      </w:pPr>
      <w:r w:rsidRPr="003A3E22">
        <w:rPr>
          <w:rFonts w:eastAsia="Calibri"/>
          <w:szCs w:val="28"/>
          <w:lang w:eastAsia="en-US"/>
        </w:rPr>
        <w:t>Отряды волонтеров учебных учреждений города работа</w:t>
      </w:r>
      <w:r w:rsidR="0075416A">
        <w:rPr>
          <w:rFonts w:eastAsia="Calibri"/>
          <w:szCs w:val="28"/>
          <w:lang w:eastAsia="en-US"/>
        </w:rPr>
        <w:t>ли</w:t>
      </w:r>
      <w:r w:rsidRPr="003A3E22">
        <w:rPr>
          <w:rFonts w:eastAsia="Calibri"/>
          <w:szCs w:val="28"/>
          <w:lang w:eastAsia="en-US"/>
        </w:rPr>
        <w:t xml:space="preserve"> над реализацией проектов по благоустройству территории города, проводя такие экологические мероприятия как: «Зеленая весна в городе Кузнецке», «Экологический велопробег» (уборка родника «Шурчавый»), восстановление и уборка  родников города Кузнецка совместно с Экологическим советом г. </w:t>
      </w:r>
      <w:r w:rsidRPr="003A3E22">
        <w:rPr>
          <w:rFonts w:eastAsia="Calibri"/>
          <w:szCs w:val="28"/>
          <w:lang w:eastAsia="en-US"/>
        </w:rPr>
        <w:lastRenderedPageBreak/>
        <w:t>Кузнецка, посадка цветов и саженцев деревьев в скверах и парках, чистка русла реки Труев, посадка деревьев в парке  «Кузнецкий Рубеж</w:t>
      </w:r>
      <w:r w:rsidR="00890596" w:rsidRPr="003A3E22">
        <w:rPr>
          <w:rFonts w:eastAsia="Calibri"/>
          <w:szCs w:val="28"/>
          <w:lang w:eastAsia="en-US"/>
        </w:rPr>
        <w:t>»</w:t>
      </w:r>
      <w:r w:rsidRPr="003A3E22">
        <w:rPr>
          <w:rFonts w:eastAsia="Calibri"/>
          <w:szCs w:val="28"/>
          <w:lang w:eastAsia="en-US"/>
        </w:rPr>
        <w:t xml:space="preserve">.     </w:t>
      </w:r>
    </w:p>
    <w:p w:rsidR="00D94426" w:rsidRPr="003A3E22" w:rsidRDefault="00D94426" w:rsidP="00D9442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3E22">
        <w:rPr>
          <w:rFonts w:eastAsia="Calibri"/>
          <w:sz w:val="28"/>
          <w:szCs w:val="28"/>
          <w:lang w:eastAsia="en-US"/>
        </w:rPr>
        <w:t xml:space="preserve">            </w:t>
      </w:r>
      <w:r w:rsidR="00890596" w:rsidRPr="003A3E22">
        <w:rPr>
          <w:rFonts w:eastAsia="Calibri"/>
          <w:sz w:val="28"/>
          <w:szCs w:val="28"/>
          <w:lang w:eastAsia="en-US"/>
        </w:rPr>
        <w:t>С учетом ограничений, обусловленных пандемией, м</w:t>
      </w:r>
      <w:r w:rsidRPr="003A3E22">
        <w:rPr>
          <w:rFonts w:eastAsia="Calibri"/>
          <w:sz w:val="28"/>
          <w:szCs w:val="28"/>
          <w:lang w:eastAsia="en-US"/>
        </w:rPr>
        <w:t>олодежь  Кузнецка активно участвовала в различных онлайн форумах и акциях различного формата, таких как «Бессмертный полк»</w:t>
      </w:r>
      <w:r w:rsidRPr="003A3E22">
        <w:rPr>
          <w:sz w:val="28"/>
          <w:szCs w:val="28"/>
        </w:rPr>
        <w:t>,  «Свеча памяти», «Георгиевская ленточка», «Поздравь ветерана», «Память поколений», «Красная гвоздика» (акция по уб</w:t>
      </w:r>
      <w:r w:rsidR="00890596" w:rsidRPr="003A3E22">
        <w:rPr>
          <w:sz w:val="28"/>
          <w:szCs w:val="28"/>
        </w:rPr>
        <w:t>орке захоронений ветеранов ВОВ).</w:t>
      </w:r>
      <w:r w:rsidRPr="003A3E22">
        <w:rPr>
          <w:sz w:val="28"/>
          <w:szCs w:val="28"/>
        </w:rPr>
        <w:t xml:space="preserve"> </w:t>
      </w:r>
      <w:r w:rsidR="00890596" w:rsidRPr="003A3E22">
        <w:rPr>
          <w:sz w:val="28"/>
          <w:szCs w:val="28"/>
        </w:rPr>
        <w:t xml:space="preserve">Студенты и школьники принимали активное участие в сборе материала для издания книги </w:t>
      </w:r>
      <w:r w:rsidR="005E5493">
        <w:rPr>
          <w:sz w:val="28"/>
          <w:szCs w:val="28"/>
        </w:rPr>
        <w:t>к юбилею Победы</w:t>
      </w:r>
      <w:r w:rsidRPr="003A3E22">
        <w:rPr>
          <w:sz w:val="28"/>
          <w:szCs w:val="28"/>
        </w:rPr>
        <w:t xml:space="preserve">. </w:t>
      </w:r>
    </w:p>
    <w:p w:rsidR="00D94426" w:rsidRPr="003A3E22" w:rsidRDefault="00890596" w:rsidP="00890596">
      <w:pPr>
        <w:ind w:firstLine="0"/>
        <w:rPr>
          <w:szCs w:val="28"/>
        </w:rPr>
      </w:pPr>
      <w:r w:rsidRPr="003A3E22">
        <w:rPr>
          <w:szCs w:val="28"/>
        </w:rPr>
        <w:t xml:space="preserve"> </w:t>
      </w:r>
      <w:r w:rsidRPr="003A3E22">
        <w:rPr>
          <w:szCs w:val="28"/>
        </w:rPr>
        <w:tab/>
      </w:r>
      <w:r w:rsidR="00D94426" w:rsidRPr="003A3E22">
        <w:rPr>
          <w:szCs w:val="28"/>
        </w:rPr>
        <w:t>В 2020 году на территории города Кузнецка отмечал</w:t>
      </w:r>
      <w:r w:rsidRPr="003A3E22">
        <w:rPr>
          <w:szCs w:val="28"/>
        </w:rPr>
        <w:t>ась</w:t>
      </w:r>
      <w:r w:rsidR="00D94426" w:rsidRPr="003A3E22">
        <w:rPr>
          <w:szCs w:val="28"/>
        </w:rPr>
        <w:t xml:space="preserve"> </w:t>
      </w:r>
      <w:r w:rsidR="00D94426" w:rsidRPr="003A3E22">
        <w:rPr>
          <w:b/>
          <w:i/>
          <w:szCs w:val="28"/>
        </w:rPr>
        <w:t xml:space="preserve">стабильная </w:t>
      </w:r>
      <w:proofErr w:type="gramStart"/>
      <w:r w:rsidR="00D94426" w:rsidRPr="003A3E22">
        <w:rPr>
          <w:b/>
          <w:i/>
          <w:szCs w:val="28"/>
        </w:rPr>
        <w:t>криминогенная ситуация</w:t>
      </w:r>
      <w:proofErr w:type="gramEnd"/>
      <w:r w:rsidR="00D94426" w:rsidRPr="003A3E22">
        <w:rPr>
          <w:szCs w:val="28"/>
        </w:rPr>
        <w:t xml:space="preserve">. </w:t>
      </w:r>
      <w:r w:rsidRPr="003A3E22">
        <w:rPr>
          <w:szCs w:val="28"/>
        </w:rPr>
        <w:t>Уровень преступности (</w:t>
      </w:r>
      <w:r w:rsidR="00D94426" w:rsidRPr="003A3E22">
        <w:rPr>
          <w:szCs w:val="28"/>
        </w:rPr>
        <w:t>940,7 преступлений</w:t>
      </w:r>
      <w:r w:rsidRPr="003A3E22">
        <w:rPr>
          <w:szCs w:val="28"/>
        </w:rPr>
        <w:t xml:space="preserve"> на 100 тыс. населения)</w:t>
      </w:r>
      <w:r w:rsidR="00D94426" w:rsidRPr="003A3E22">
        <w:rPr>
          <w:szCs w:val="28"/>
        </w:rPr>
        <w:t xml:space="preserve"> на 9,0 % ниже областного показателя (1025,7).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 xml:space="preserve">На протяжении </w:t>
      </w:r>
      <w:r w:rsidR="00890596" w:rsidRPr="003A3E22">
        <w:rPr>
          <w:szCs w:val="28"/>
        </w:rPr>
        <w:t xml:space="preserve">уже </w:t>
      </w:r>
      <w:r w:rsidRPr="003A3E22">
        <w:rPr>
          <w:szCs w:val="28"/>
        </w:rPr>
        <w:t xml:space="preserve">ряда лет </w:t>
      </w:r>
      <w:r w:rsidR="00890596" w:rsidRPr="003A3E22">
        <w:rPr>
          <w:szCs w:val="28"/>
        </w:rPr>
        <w:t xml:space="preserve">в городе </w:t>
      </w:r>
      <w:r w:rsidRPr="003A3E22">
        <w:rPr>
          <w:szCs w:val="28"/>
        </w:rPr>
        <w:t>отмечается снижение преступлений, совершенных несовершеннолетними. В 2020 году  преступления данного вида сократились на  66,6%  (с 9 до 3).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 xml:space="preserve">На дорогах города произошло 79 ДТП (АППГ-112) с пострадавшими, снижение составило 29,5 %. В ДТП погибло 7 человек  (АППГ-10), снижение 30,0 %. Ранено  122 человека (АППГ -162), снижение  37,0 %. 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 xml:space="preserve">Из незаконного оборота алкоголя изъято почти  230 литров этилового спирта и контрафактной алкогольной продукции (АППГ-200). 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>Данные результаты стали возможны как за счет профессиональных усилий правоохранительных органов, так и при активном участии в профилактике правонарушений и охране общественного порядка городских формирований, таких как Советы общественности по профилактике правонарушений и народная дружина. В 2020 году проведено 22 расширенных заседания Советов общественности по профилактике правонарушений. Проведена профилактическая работа в отношении 296 человек. Дружинниками осуществлено 113 выходов на дежурство, в ходе которых оказано содействие полиции в раскрытии 2-х преступлений и задержании 231 лица, совершивших административные правонарушения.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 xml:space="preserve">Народная дружина города Кузнецка </w:t>
      </w:r>
      <w:r w:rsidR="0075416A">
        <w:rPr>
          <w:szCs w:val="28"/>
        </w:rPr>
        <w:t xml:space="preserve">уже традиционно </w:t>
      </w:r>
      <w:r w:rsidRPr="003A3E22">
        <w:rPr>
          <w:szCs w:val="28"/>
        </w:rPr>
        <w:t xml:space="preserve">является </w:t>
      </w:r>
      <w:r w:rsidR="00890596" w:rsidRPr="003A3E22">
        <w:rPr>
          <w:szCs w:val="28"/>
        </w:rPr>
        <w:t>л</w:t>
      </w:r>
      <w:r w:rsidRPr="003A3E22">
        <w:rPr>
          <w:szCs w:val="28"/>
        </w:rPr>
        <w:t>учши</w:t>
      </w:r>
      <w:r w:rsidR="00890596" w:rsidRPr="003A3E22">
        <w:rPr>
          <w:szCs w:val="28"/>
        </w:rPr>
        <w:t>м</w:t>
      </w:r>
      <w:r w:rsidRPr="003A3E22">
        <w:rPr>
          <w:szCs w:val="28"/>
        </w:rPr>
        <w:t xml:space="preserve"> формировани</w:t>
      </w:r>
      <w:r w:rsidR="00890596" w:rsidRPr="003A3E22">
        <w:rPr>
          <w:szCs w:val="28"/>
        </w:rPr>
        <w:t>ем</w:t>
      </w:r>
      <w:r w:rsidRPr="003A3E22">
        <w:rPr>
          <w:szCs w:val="28"/>
        </w:rPr>
        <w:t xml:space="preserve"> Пензенской области. Администрацией города уделяется постоянное внимание деятельности дружины, в том числе материальному обеспечению и поощрению дружинников. В 2020 году на эти цели было выделено 321,3 тысяч рублей. Все дружинники застрахованы на период дежурства по охране общественного порядка.</w:t>
      </w:r>
    </w:p>
    <w:p w:rsidR="00D94426" w:rsidRPr="003A3E22" w:rsidRDefault="00D94426" w:rsidP="00D94426">
      <w:pPr>
        <w:rPr>
          <w:szCs w:val="28"/>
        </w:rPr>
      </w:pPr>
      <w:r w:rsidRPr="003A3E22">
        <w:rPr>
          <w:szCs w:val="28"/>
        </w:rPr>
        <w:t xml:space="preserve">В рамках системы профилактики правонарушений, а также по линии антитеррористической комиссии постоянное внимание уделялось </w:t>
      </w:r>
      <w:proofErr w:type="gramStart"/>
      <w:r w:rsidRPr="003A3E22">
        <w:rPr>
          <w:szCs w:val="28"/>
        </w:rPr>
        <w:t>контролю за</w:t>
      </w:r>
      <w:proofErr w:type="gramEnd"/>
      <w:r w:rsidRPr="003A3E22">
        <w:rPr>
          <w:szCs w:val="28"/>
        </w:rPr>
        <w:t xml:space="preserve"> обстановкой в сфере межнациональных и межконфессиональных отношений. Каких-либо проблем в этом плане не выявлено. Миграционная ситуация в городе также стабильная и контролируемая.  Конфликтов на межнациональной и межконфессиональной почве допущено не было.</w:t>
      </w:r>
    </w:p>
    <w:p w:rsidR="00D94426" w:rsidRPr="003A3E22" w:rsidRDefault="00D94426" w:rsidP="00890596">
      <w:pPr>
        <w:ind w:firstLine="357"/>
        <w:rPr>
          <w:szCs w:val="28"/>
        </w:rPr>
      </w:pPr>
      <w:r w:rsidRPr="003A3E22">
        <w:rPr>
          <w:color w:val="FF0000"/>
          <w:szCs w:val="28"/>
        </w:rPr>
        <w:t xml:space="preserve">     </w:t>
      </w:r>
      <w:r w:rsidRPr="003A3E22">
        <w:rPr>
          <w:szCs w:val="28"/>
        </w:rPr>
        <w:t xml:space="preserve">На постоянной основе проводится работа по социальной адаптации лиц, вернувшихся из мест лишения свободы (в 2020 году из МЛС вернулось </w:t>
      </w:r>
      <w:r w:rsidRPr="003A3E22">
        <w:rPr>
          <w:szCs w:val="28"/>
        </w:rPr>
        <w:lastRenderedPageBreak/>
        <w:t>55 человек).</w:t>
      </w:r>
      <w:r w:rsidR="00890596" w:rsidRPr="003A3E22">
        <w:rPr>
          <w:szCs w:val="28"/>
        </w:rPr>
        <w:t xml:space="preserve"> </w:t>
      </w:r>
      <w:r w:rsidR="00790759" w:rsidRPr="003A3E22">
        <w:rPr>
          <w:szCs w:val="28"/>
        </w:rPr>
        <w:t>О</w:t>
      </w:r>
      <w:r w:rsidRPr="003A3E22">
        <w:rPr>
          <w:szCs w:val="28"/>
        </w:rPr>
        <w:t>рганизован алгоритм проводимых мероприятий на муниципальном уровне.  По вопросу трудоустройства для указанной категории граждан, как приоритетная мера ГКУ «ЦЗН Кузнецкого района», применяется  Закон Пензенской области  от  04.04.2017    N3030-ЗПО   "О квотировании  рабочих мест для лиц, освобожденных из учреждений, исполняющих наказание в виде лишения свободы, проживающих в Пензенской области». В Кузнецке  имеется 66 рабочих мест, трудоустроено 20 человек.</w:t>
      </w:r>
    </w:p>
    <w:p w:rsidR="005E5493" w:rsidRDefault="00D94426" w:rsidP="005E5493">
      <w:pPr>
        <w:rPr>
          <w:szCs w:val="28"/>
        </w:rPr>
      </w:pPr>
      <w:r w:rsidRPr="003A3E22">
        <w:rPr>
          <w:szCs w:val="28"/>
        </w:rPr>
        <w:t>В 2020 году по учетам Кузнецкого межмуниципального филиала ФКУ УИИ УФСИН России по Пензенской области прошло 665 осужденных  (АППГ-1101).</w:t>
      </w:r>
      <w:r w:rsidR="00790759" w:rsidRPr="003A3E22">
        <w:rPr>
          <w:szCs w:val="28"/>
        </w:rPr>
        <w:t xml:space="preserve"> </w:t>
      </w:r>
      <w:r w:rsidRPr="003A3E22">
        <w:rPr>
          <w:szCs w:val="28"/>
        </w:rPr>
        <w:t xml:space="preserve">В течение предыдущих лет остро стояла проблема трудоустройства осужденных к исправительным работам. В перечне предприятий для трудоустройства лиц данной категории имелось 5 предприятий. В </w:t>
      </w:r>
      <w:r w:rsidR="00790759" w:rsidRPr="003A3E22">
        <w:rPr>
          <w:szCs w:val="28"/>
        </w:rPr>
        <w:t>отчетном году их количество увеличено до 3</w:t>
      </w:r>
      <w:r w:rsidRPr="003A3E22">
        <w:rPr>
          <w:szCs w:val="28"/>
        </w:rPr>
        <w:t>2.</w:t>
      </w:r>
    </w:p>
    <w:p w:rsidR="005E5493" w:rsidRDefault="00790759" w:rsidP="005E5493">
      <w:pPr>
        <w:rPr>
          <w:szCs w:val="28"/>
        </w:rPr>
      </w:pPr>
      <w:r w:rsidRPr="003A3E22">
        <w:rPr>
          <w:szCs w:val="28"/>
        </w:rPr>
        <w:t xml:space="preserve">В течение года большой объем задач выполнялся по линии реагирования и профилактики </w:t>
      </w:r>
      <w:r w:rsidRPr="003A3E22">
        <w:rPr>
          <w:b/>
          <w:i/>
          <w:szCs w:val="28"/>
        </w:rPr>
        <w:t>чрезвычайных ситуаций</w:t>
      </w:r>
      <w:r w:rsidRPr="003A3E22">
        <w:rPr>
          <w:szCs w:val="28"/>
        </w:rPr>
        <w:t xml:space="preserve">.  </w:t>
      </w:r>
      <w:r w:rsidR="0075416A">
        <w:rPr>
          <w:szCs w:val="28"/>
        </w:rPr>
        <w:t xml:space="preserve"> Так</w:t>
      </w:r>
      <w:r w:rsidRPr="003A3E22">
        <w:rPr>
          <w:szCs w:val="28"/>
        </w:rPr>
        <w:t>, было проведено 318 рейдов по  соблюдению  правил пожарной безопасности и безопасности эксплуатации газового, печного отопления, в ходе которых    посещено</w:t>
      </w:r>
      <w:r w:rsidRPr="003A3E22">
        <w:rPr>
          <w:b/>
          <w:szCs w:val="28"/>
        </w:rPr>
        <w:t xml:space="preserve"> </w:t>
      </w:r>
      <w:r w:rsidRPr="003A3E22">
        <w:rPr>
          <w:szCs w:val="28"/>
        </w:rPr>
        <w:t>32634 семьи, проинструктировано 38018 человек</w:t>
      </w:r>
      <w:r w:rsidR="0075416A">
        <w:rPr>
          <w:szCs w:val="28"/>
        </w:rPr>
        <w:t>,</w:t>
      </w:r>
      <w:r w:rsidRPr="003A3E22">
        <w:rPr>
          <w:szCs w:val="28"/>
        </w:rPr>
        <w:t xml:space="preserve"> из них 4314 дети. По данной тематике распространено 76036 памяток, опубликовано 137 статей в средствах массовой информации. В домах, где проживают неблагополучные семьи</w:t>
      </w:r>
      <w:r w:rsidR="0075416A">
        <w:rPr>
          <w:szCs w:val="28"/>
        </w:rPr>
        <w:t>, установлено</w:t>
      </w:r>
      <w:r w:rsidRPr="003A3E22">
        <w:rPr>
          <w:szCs w:val="28"/>
        </w:rPr>
        <w:t xml:space="preserve">  39 автономных датчиков обнаружения и оповещения о пожаре. Соответствующие профилактические мероприятия проводились </w:t>
      </w:r>
      <w:r w:rsidR="0075416A">
        <w:rPr>
          <w:szCs w:val="28"/>
        </w:rPr>
        <w:t xml:space="preserve">также </w:t>
      </w:r>
      <w:r w:rsidRPr="003A3E22">
        <w:rPr>
          <w:szCs w:val="28"/>
        </w:rPr>
        <w:t>в паводковый период, в летний пожароопасный период, в купальный сезон. Все это позволило предотвратить сколько-нибудь серьезные ЧП.</w:t>
      </w:r>
    </w:p>
    <w:p w:rsidR="005E5493" w:rsidRDefault="00D41F24" w:rsidP="005E5493">
      <w:pPr>
        <w:rPr>
          <w:szCs w:val="28"/>
        </w:rPr>
      </w:pPr>
      <w:r w:rsidRPr="003140D1">
        <w:rPr>
          <w:szCs w:val="28"/>
        </w:rPr>
        <w:t xml:space="preserve"> </w:t>
      </w:r>
      <w:r w:rsidR="003140D1" w:rsidRPr="003140D1">
        <w:rPr>
          <w:szCs w:val="28"/>
        </w:rPr>
        <w:t xml:space="preserve">В течение года проведен целый ряд </w:t>
      </w:r>
      <w:r w:rsidR="003140D1" w:rsidRPr="003140D1">
        <w:rPr>
          <w:bCs/>
          <w:szCs w:val="28"/>
        </w:rPr>
        <w:t xml:space="preserve">мероприятий по подготовке органов управления, сил и средств ГО и РСЧС, должностных лиц, специалистов и населения, в частности: </w:t>
      </w:r>
      <w:r w:rsidR="003140D1" w:rsidRPr="003140D1">
        <w:rPr>
          <w:szCs w:val="28"/>
        </w:rPr>
        <w:t>тактико-специальное учение по теме</w:t>
      </w:r>
      <w:r w:rsidR="003140D1" w:rsidRPr="003A3E22">
        <w:rPr>
          <w:szCs w:val="28"/>
        </w:rPr>
        <w:t xml:space="preserve"> «Действия формирований постоянной готовности при возникновении ЧС на объекте с массовым пребыванием людей»;</w:t>
      </w:r>
      <w:r w:rsidR="003140D1">
        <w:rPr>
          <w:szCs w:val="28"/>
        </w:rPr>
        <w:t xml:space="preserve"> </w:t>
      </w:r>
      <w:r w:rsidR="003140D1" w:rsidRPr="003A3E22">
        <w:rPr>
          <w:szCs w:val="28"/>
        </w:rPr>
        <w:t>тренировка сил и средств</w:t>
      </w:r>
      <w:r w:rsidR="003140D1">
        <w:rPr>
          <w:szCs w:val="28"/>
        </w:rPr>
        <w:t xml:space="preserve"> п</w:t>
      </w:r>
      <w:r w:rsidR="003140D1" w:rsidRPr="003A3E22">
        <w:rPr>
          <w:szCs w:val="28"/>
        </w:rPr>
        <w:t>о теме «Организация взаимодействия органов управления, сил и средств, привлекаемых для ликвидации последствий террористических актов»;</w:t>
      </w:r>
      <w:r w:rsidR="003140D1">
        <w:rPr>
          <w:szCs w:val="28"/>
        </w:rPr>
        <w:t xml:space="preserve"> </w:t>
      </w:r>
      <w:r w:rsidR="003140D1" w:rsidRPr="003A3E22">
        <w:rPr>
          <w:szCs w:val="28"/>
        </w:rPr>
        <w:t>учебно-методический сбор руководящего состава гражданской обороны и городского звена ПТП РСЧС</w:t>
      </w:r>
      <w:r w:rsidR="003140D1">
        <w:rPr>
          <w:szCs w:val="28"/>
        </w:rPr>
        <w:t xml:space="preserve">. Также </w:t>
      </w:r>
      <w:r w:rsidRPr="003A3E22">
        <w:rPr>
          <w:szCs w:val="28"/>
        </w:rPr>
        <w:t xml:space="preserve">традиционно проводились </w:t>
      </w:r>
      <w:r w:rsidR="0088699B" w:rsidRPr="003A3E22">
        <w:rPr>
          <w:szCs w:val="28"/>
        </w:rPr>
        <w:t>смотры</w:t>
      </w:r>
      <w:r w:rsidRPr="003A3E22">
        <w:rPr>
          <w:szCs w:val="28"/>
        </w:rPr>
        <w:t>-</w:t>
      </w:r>
      <w:r w:rsidR="0088699B" w:rsidRPr="003A3E22">
        <w:rPr>
          <w:szCs w:val="28"/>
        </w:rPr>
        <w:t>конкурсы среди организаций, учреждений и предприятий города  «Лучший санитарный пост»</w:t>
      </w:r>
      <w:r w:rsidRPr="003A3E22">
        <w:rPr>
          <w:szCs w:val="28"/>
        </w:rPr>
        <w:t xml:space="preserve">, </w:t>
      </w:r>
      <w:r w:rsidR="0088699B" w:rsidRPr="003A3E22">
        <w:rPr>
          <w:szCs w:val="28"/>
        </w:rPr>
        <w:t>«Лучшее содержание защитных сооружений ГО»</w:t>
      </w:r>
      <w:r w:rsidRPr="003A3E22">
        <w:rPr>
          <w:szCs w:val="28"/>
        </w:rPr>
        <w:t xml:space="preserve">, </w:t>
      </w:r>
      <w:r w:rsidR="0088699B" w:rsidRPr="003A3E22">
        <w:rPr>
          <w:szCs w:val="28"/>
        </w:rPr>
        <w:t>«Лучший учебно-консультационный пункт»</w:t>
      </w:r>
      <w:r w:rsidRPr="003A3E22">
        <w:rPr>
          <w:szCs w:val="28"/>
        </w:rPr>
        <w:t xml:space="preserve">, </w:t>
      </w:r>
      <w:r w:rsidR="0088699B" w:rsidRPr="003A3E22">
        <w:rPr>
          <w:szCs w:val="28"/>
        </w:rPr>
        <w:t>«Лучшее НФГО»</w:t>
      </w:r>
      <w:r w:rsidRPr="003A3E22">
        <w:rPr>
          <w:szCs w:val="28"/>
        </w:rPr>
        <w:t>, лучши</w:t>
      </w:r>
      <w:r w:rsidR="0088699B" w:rsidRPr="003A3E22">
        <w:rPr>
          <w:szCs w:val="28"/>
        </w:rPr>
        <w:t>й учитель по курсу «Основы безопасности жизнедеятельности»</w:t>
      </w:r>
      <w:r w:rsidRPr="003A3E22">
        <w:rPr>
          <w:szCs w:val="28"/>
        </w:rPr>
        <w:t xml:space="preserve">, </w:t>
      </w:r>
      <w:r w:rsidR="0088699B" w:rsidRPr="003A3E22">
        <w:rPr>
          <w:szCs w:val="28"/>
        </w:rPr>
        <w:t>лучшую учебно</w:t>
      </w:r>
      <w:r w:rsidR="003140D1">
        <w:rPr>
          <w:szCs w:val="28"/>
        </w:rPr>
        <w:t>-</w:t>
      </w:r>
      <w:r w:rsidR="0088699B" w:rsidRPr="003A3E22">
        <w:rPr>
          <w:szCs w:val="28"/>
        </w:rPr>
        <w:t>материальную базу организаций</w:t>
      </w:r>
      <w:r w:rsidR="003140D1">
        <w:rPr>
          <w:szCs w:val="28"/>
        </w:rPr>
        <w:t>. Все это</w:t>
      </w:r>
      <w:r w:rsidRPr="003A3E22">
        <w:rPr>
          <w:szCs w:val="28"/>
        </w:rPr>
        <w:t xml:space="preserve"> способствовало поддержанию высокой готовности города к действиям в условиях ЧС</w:t>
      </w:r>
      <w:r w:rsidR="0088699B" w:rsidRPr="003A3E22">
        <w:rPr>
          <w:szCs w:val="28"/>
        </w:rPr>
        <w:t>.</w:t>
      </w:r>
    </w:p>
    <w:p w:rsidR="005E5493" w:rsidRDefault="00A52E86" w:rsidP="005E5493">
      <w:pPr>
        <w:rPr>
          <w:szCs w:val="28"/>
        </w:rPr>
      </w:pPr>
      <w:r>
        <w:rPr>
          <w:szCs w:val="28"/>
        </w:rPr>
        <w:t>В течение года поисково-спасательным отрядом Управления ГО</w:t>
      </w:r>
      <w:r w:rsidR="00E05424">
        <w:rPr>
          <w:szCs w:val="28"/>
        </w:rPr>
        <w:t xml:space="preserve"> </w:t>
      </w:r>
      <w:r>
        <w:rPr>
          <w:szCs w:val="28"/>
        </w:rPr>
        <w:t>и</w:t>
      </w:r>
      <w:r w:rsidR="00E05424">
        <w:rPr>
          <w:szCs w:val="28"/>
        </w:rPr>
        <w:t xml:space="preserve"> </w:t>
      </w:r>
      <w:r>
        <w:rPr>
          <w:szCs w:val="28"/>
        </w:rPr>
        <w:t xml:space="preserve">ЧС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узнецка</w:t>
      </w:r>
      <w:proofErr w:type="spellEnd"/>
      <w:r>
        <w:rPr>
          <w:szCs w:val="28"/>
        </w:rPr>
        <w:t xml:space="preserve"> осуществлено 796 выездов, в ходе которых помощь получили 467 человек.</w:t>
      </w:r>
    </w:p>
    <w:p w:rsidR="005E5493" w:rsidRDefault="003140D1" w:rsidP="005E5493">
      <w:pPr>
        <w:rPr>
          <w:szCs w:val="28"/>
        </w:rPr>
      </w:pPr>
      <w:r>
        <w:rPr>
          <w:szCs w:val="28"/>
        </w:rPr>
        <w:lastRenderedPageBreak/>
        <w:t xml:space="preserve">В рамках идеологии создания в городе </w:t>
      </w:r>
      <w:r w:rsidR="0088699B" w:rsidRPr="003140D1">
        <w:rPr>
          <w:szCs w:val="28"/>
        </w:rPr>
        <w:t xml:space="preserve">АПК «Безопасный город»  </w:t>
      </w:r>
      <w:r w:rsidRPr="003140D1">
        <w:rPr>
          <w:szCs w:val="28"/>
        </w:rPr>
        <w:t xml:space="preserve">в отчетном году </w:t>
      </w:r>
      <w:r w:rsidR="00A52E86">
        <w:rPr>
          <w:szCs w:val="28"/>
        </w:rPr>
        <w:t xml:space="preserve">на средства муниципального бюджета </w:t>
      </w:r>
      <w:r w:rsidRPr="003140D1">
        <w:rPr>
          <w:szCs w:val="28"/>
        </w:rPr>
        <w:t>разработана проектно-сметная документация</w:t>
      </w:r>
      <w:r>
        <w:rPr>
          <w:b/>
          <w:szCs w:val="28"/>
        </w:rPr>
        <w:t xml:space="preserve"> </w:t>
      </w:r>
      <w:r w:rsidR="0088699B" w:rsidRPr="003A3E22">
        <w:rPr>
          <w:szCs w:val="28"/>
        </w:rPr>
        <w:t xml:space="preserve">муниципальной автоматизированной системы централизованного оповещения населения. </w:t>
      </w:r>
      <w:r>
        <w:rPr>
          <w:szCs w:val="28"/>
        </w:rPr>
        <w:t xml:space="preserve"> </w:t>
      </w:r>
    </w:p>
    <w:p w:rsidR="005E5493" w:rsidRDefault="00A52E86" w:rsidP="005E5493">
      <w:pPr>
        <w:rPr>
          <w:szCs w:val="28"/>
        </w:rPr>
      </w:pPr>
      <w:r>
        <w:rPr>
          <w:szCs w:val="28"/>
        </w:rPr>
        <w:t xml:space="preserve">В отчетном году продолжала развиваться </w:t>
      </w:r>
      <w:r w:rsidRPr="00A52E86">
        <w:rPr>
          <w:b/>
          <w:i/>
          <w:szCs w:val="28"/>
        </w:rPr>
        <w:t>система предоставления государственных и муниципальных услуг</w:t>
      </w:r>
      <w:r>
        <w:rPr>
          <w:szCs w:val="28"/>
        </w:rPr>
        <w:t xml:space="preserve">. Всего </w:t>
      </w:r>
      <w:r w:rsidR="00D94426" w:rsidRPr="003A3E22">
        <w:rPr>
          <w:szCs w:val="28"/>
        </w:rPr>
        <w:t>органами местного самоуправления и   МФЦ города Кузнецка было оказано 148614 услуг.</w:t>
      </w:r>
      <w:r>
        <w:rPr>
          <w:szCs w:val="28"/>
        </w:rPr>
        <w:t xml:space="preserve"> В том числе было оперативно организовано</w:t>
      </w:r>
      <w:r w:rsidR="00D94426" w:rsidRPr="003A3E22">
        <w:rPr>
          <w:szCs w:val="28"/>
        </w:rPr>
        <w:t xml:space="preserve"> оказ</w:t>
      </w:r>
      <w:r>
        <w:rPr>
          <w:szCs w:val="28"/>
        </w:rPr>
        <w:t xml:space="preserve">ание </w:t>
      </w:r>
      <w:r w:rsidR="00D94426" w:rsidRPr="003A3E22">
        <w:rPr>
          <w:szCs w:val="28"/>
        </w:rPr>
        <w:t xml:space="preserve">услуг, </w:t>
      </w:r>
      <w:r>
        <w:rPr>
          <w:szCs w:val="28"/>
        </w:rPr>
        <w:t xml:space="preserve">введенных в связи с эпидемией КОВИД, в качестве </w:t>
      </w:r>
      <w:r w:rsidR="00D94426" w:rsidRPr="003A3E22">
        <w:rPr>
          <w:szCs w:val="28"/>
        </w:rPr>
        <w:t>дополнительных мер поддержки семей с детьми, пособий на детей</w:t>
      </w:r>
      <w:r>
        <w:rPr>
          <w:szCs w:val="28"/>
        </w:rPr>
        <w:t xml:space="preserve"> – их было оказано почти 3,5 тысяч</w:t>
      </w:r>
      <w:r w:rsidR="0075416A">
        <w:rPr>
          <w:szCs w:val="28"/>
        </w:rPr>
        <w:t>и</w:t>
      </w:r>
      <w:r>
        <w:rPr>
          <w:szCs w:val="28"/>
        </w:rPr>
        <w:t>.</w:t>
      </w:r>
      <w:r w:rsidR="00D94426" w:rsidRPr="003A3E22">
        <w:rPr>
          <w:szCs w:val="28"/>
        </w:rPr>
        <w:t xml:space="preserve"> </w:t>
      </w:r>
    </w:p>
    <w:p w:rsidR="005E5493" w:rsidRDefault="00A52E86" w:rsidP="005E5493">
      <w:pPr>
        <w:rPr>
          <w:szCs w:val="28"/>
        </w:rPr>
      </w:pPr>
      <w:r>
        <w:rPr>
          <w:szCs w:val="28"/>
        </w:rPr>
        <w:t>Расширялась а</w:t>
      </w:r>
      <w:r w:rsidR="00D94426" w:rsidRPr="003A3E22">
        <w:rPr>
          <w:szCs w:val="28"/>
        </w:rPr>
        <w:t>втоматическая информационная система МФЦ</w:t>
      </w:r>
      <w:r>
        <w:rPr>
          <w:szCs w:val="28"/>
        </w:rPr>
        <w:t xml:space="preserve">, которая на данный момент </w:t>
      </w:r>
      <w:r w:rsidR="00D94426" w:rsidRPr="003A3E22">
        <w:rPr>
          <w:szCs w:val="28"/>
        </w:rPr>
        <w:t xml:space="preserve"> имеет подключение к 76 сервисам </w:t>
      </w:r>
      <w:r w:rsidR="00D94426" w:rsidRPr="00A52E86">
        <w:rPr>
          <w:szCs w:val="28"/>
        </w:rPr>
        <w:t>СМЭВ</w:t>
      </w:r>
      <w:r w:rsidR="00D94426" w:rsidRPr="003A3E22">
        <w:rPr>
          <w:b/>
          <w:szCs w:val="28"/>
        </w:rPr>
        <w:t xml:space="preserve">  </w:t>
      </w:r>
      <w:r w:rsidR="00D94426" w:rsidRPr="003A3E22">
        <w:rPr>
          <w:szCs w:val="28"/>
        </w:rPr>
        <w:t>и взаимодействует с 12 ведомствами</w:t>
      </w:r>
      <w:r w:rsidR="00D94426" w:rsidRPr="003A3E22">
        <w:rPr>
          <w:b/>
          <w:szCs w:val="28"/>
        </w:rPr>
        <w:t xml:space="preserve">. </w:t>
      </w:r>
      <w:r w:rsidR="00D94426" w:rsidRPr="003A3E22">
        <w:rPr>
          <w:szCs w:val="28"/>
        </w:rPr>
        <w:t xml:space="preserve">В июле 2020 года одним из первых в Пензенской области </w:t>
      </w:r>
      <w:r>
        <w:rPr>
          <w:szCs w:val="28"/>
        </w:rPr>
        <w:t xml:space="preserve">наш </w:t>
      </w:r>
      <w:r w:rsidR="00D94426" w:rsidRPr="003A3E22">
        <w:rPr>
          <w:szCs w:val="28"/>
        </w:rPr>
        <w:t>МФЦ был подключен к видам сведений МВД по приёму заявлений по государственной услуге по выдаче водительских удостоверений.</w:t>
      </w:r>
    </w:p>
    <w:p w:rsidR="005E5493" w:rsidRDefault="00D94426" w:rsidP="005E5493">
      <w:pPr>
        <w:rPr>
          <w:szCs w:val="28"/>
        </w:rPr>
      </w:pPr>
      <w:r w:rsidRPr="003A3E22">
        <w:rPr>
          <w:szCs w:val="28"/>
        </w:rPr>
        <w:t xml:space="preserve">Процент загруженности </w:t>
      </w:r>
      <w:r w:rsidR="00A52E86">
        <w:rPr>
          <w:szCs w:val="28"/>
        </w:rPr>
        <w:t>МФЦ</w:t>
      </w:r>
      <w:r w:rsidRPr="003A3E22">
        <w:rPr>
          <w:szCs w:val="28"/>
        </w:rPr>
        <w:t xml:space="preserve"> за год, с учетом ограничен</w:t>
      </w:r>
      <w:r w:rsidR="0075416A">
        <w:rPr>
          <w:szCs w:val="28"/>
        </w:rPr>
        <w:t>ий</w:t>
      </w:r>
      <w:r w:rsidRPr="003A3E22">
        <w:rPr>
          <w:szCs w:val="28"/>
        </w:rPr>
        <w:t xml:space="preserve"> установленного в области режима повышенной готовности</w:t>
      </w:r>
      <w:r w:rsidR="00A52E86">
        <w:rPr>
          <w:szCs w:val="28"/>
        </w:rPr>
        <w:t>,</w:t>
      </w:r>
      <w:r w:rsidRPr="003A3E22">
        <w:rPr>
          <w:szCs w:val="28"/>
        </w:rPr>
        <w:t xml:space="preserve">  состав</w:t>
      </w:r>
      <w:r w:rsidR="00A52E86">
        <w:rPr>
          <w:szCs w:val="28"/>
        </w:rPr>
        <w:t>ил</w:t>
      </w:r>
      <w:r w:rsidRPr="003A3E22">
        <w:rPr>
          <w:szCs w:val="28"/>
        </w:rPr>
        <w:t xml:space="preserve"> </w:t>
      </w:r>
      <w:r w:rsidRPr="00A52E86">
        <w:rPr>
          <w:szCs w:val="28"/>
        </w:rPr>
        <w:t>98%.</w:t>
      </w:r>
      <w:r w:rsidR="00A52E86">
        <w:rPr>
          <w:szCs w:val="28"/>
        </w:rPr>
        <w:t xml:space="preserve"> </w:t>
      </w:r>
      <w:r w:rsidRPr="003A3E22">
        <w:rPr>
          <w:szCs w:val="28"/>
        </w:rPr>
        <w:t>Уровень удовлетворенности населения город</w:t>
      </w:r>
      <w:r w:rsidR="00A52E86">
        <w:rPr>
          <w:szCs w:val="28"/>
        </w:rPr>
        <w:t>а</w:t>
      </w:r>
      <w:r w:rsidRPr="003A3E22">
        <w:rPr>
          <w:szCs w:val="28"/>
        </w:rPr>
        <w:t xml:space="preserve"> качеством предоставления государственных и муниципальных услуг </w:t>
      </w:r>
      <w:r w:rsidR="0075416A">
        <w:rPr>
          <w:szCs w:val="28"/>
        </w:rPr>
        <w:t xml:space="preserve">- </w:t>
      </w:r>
      <w:r w:rsidRPr="003A3E22">
        <w:rPr>
          <w:szCs w:val="28"/>
        </w:rPr>
        <w:t>99,8 %</w:t>
      </w:r>
      <w:r w:rsidR="00A52E86">
        <w:rPr>
          <w:szCs w:val="28"/>
        </w:rPr>
        <w:t>, с</w:t>
      </w:r>
      <w:r w:rsidRPr="003A3E22">
        <w:rPr>
          <w:szCs w:val="28"/>
        </w:rPr>
        <w:t xml:space="preserve">редняя оценка </w:t>
      </w:r>
      <w:r w:rsidR="00A52E86">
        <w:rPr>
          <w:szCs w:val="28"/>
        </w:rPr>
        <w:t xml:space="preserve"> - </w:t>
      </w:r>
      <w:r w:rsidRPr="003A3E22">
        <w:rPr>
          <w:szCs w:val="28"/>
        </w:rPr>
        <w:t>4, 98.</w:t>
      </w:r>
      <w:r w:rsidR="005E5493">
        <w:rPr>
          <w:szCs w:val="28"/>
        </w:rPr>
        <w:t xml:space="preserve"> </w:t>
      </w:r>
      <w:r w:rsidR="00A016FE">
        <w:rPr>
          <w:szCs w:val="28"/>
        </w:rPr>
        <w:t xml:space="preserve">В целях повышения технической устойчивости работы МФЦ в отчетном году на средства муниципального бюджета был приобретен новый сервер. </w:t>
      </w:r>
    </w:p>
    <w:p w:rsidR="005E5493" w:rsidRDefault="005A719C" w:rsidP="005E5493">
      <w:pPr>
        <w:rPr>
          <w:szCs w:val="28"/>
        </w:rPr>
      </w:pPr>
      <w:r>
        <w:rPr>
          <w:szCs w:val="28"/>
        </w:rPr>
        <w:t xml:space="preserve">По итогам деятельности в </w:t>
      </w:r>
      <w:r w:rsidR="00D94426" w:rsidRPr="003A3E22">
        <w:rPr>
          <w:szCs w:val="28"/>
        </w:rPr>
        <w:t xml:space="preserve">2020 году МБУ «МФЦ города Кузнецка» </w:t>
      </w:r>
      <w:r>
        <w:rPr>
          <w:szCs w:val="28"/>
        </w:rPr>
        <w:t xml:space="preserve">стал второй год подряд победителем </w:t>
      </w:r>
      <w:r w:rsidR="00D94426" w:rsidRPr="003A3E22">
        <w:rPr>
          <w:szCs w:val="28"/>
        </w:rPr>
        <w:t>регионально</w:t>
      </w:r>
      <w:r>
        <w:rPr>
          <w:szCs w:val="28"/>
        </w:rPr>
        <w:t>го</w:t>
      </w:r>
      <w:r w:rsidR="00D94426" w:rsidRPr="003A3E22">
        <w:rPr>
          <w:szCs w:val="28"/>
        </w:rPr>
        <w:t xml:space="preserve"> конкурс</w:t>
      </w:r>
      <w:r>
        <w:rPr>
          <w:szCs w:val="28"/>
        </w:rPr>
        <w:t>а</w:t>
      </w:r>
      <w:r w:rsidR="00D94426" w:rsidRPr="003A3E22">
        <w:rPr>
          <w:szCs w:val="28"/>
        </w:rPr>
        <w:t xml:space="preserve"> «Лучший МФЦ» и подал заявку на участие во Всероссийском конкурсе.</w:t>
      </w:r>
    </w:p>
    <w:p w:rsidR="005E5493" w:rsidRDefault="005A719C" w:rsidP="005E5493">
      <w:pPr>
        <w:rPr>
          <w:szCs w:val="28"/>
        </w:rPr>
      </w:pPr>
      <w:r w:rsidRPr="005A719C">
        <w:rPr>
          <w:szCs w:val="28"/>
        </w:rPr>
        <w:t xml:space="preserve">С учетом </w:t>
      </w:r>
      <w:r>
        <w:rPr>
          <w:szCs w:val="28"/>
        </w:rPr>
        <w:t xml:space="preserve">напряженной социальной ситуации, обусловленной процессами, связанными с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эпидемией, в течение всего года администрацией города повышенное внимание уделялось </w:t>
      </w:r>
      <w:r w:rsidRPr="005A719C">
        <w:rPr>
          <w:b/>
          <w:i/>
          <w:szCs w:val="28"/>
        </w:rPr>
        <w:t>работе с обращениями граждан</w:t>
      </w:r>
      <w:r>
        <w:rPr>
          <w:szCs w:val="28"/>
        </w:rPr>
        <w:t>. Всего в отчетный период письменных</w:t>
      </w:r>
      <w:r w:rsidR="00D94426" w:rsidRPr="003A3E22">
        <w:rPr>
          <w:b/>
          <w:szCs w:val="28"/>
        </w:rPr>
        <w:t xml:space="preserve"> </w:t>
      </w:r>
      <w:r w:rsidR="00D94426" w:rsidRPr="003A3E22">
        <w:rPr>
          <w:szCs w:val="28"/>
        </w:rPr>
        <w:t xml:space="preserve">заявлений, предложений и жалоб поступило </w:t>
      </w:r>
      <w:r w:rsidR="00D94426" w:rsidRPr="005A719C">
        <w:rPr>
          <w:szCs w:val="28"/>
        </w:rPr>
        <w:t>1129</w:t>
      </w:r>
      <w:r w:rsidR="00D94426" w:rsidRPr="003A3E22">
        <w:rPr>
          <w:szCs w:val="28"/>
        </w:rPr>
        <w:t xml:space="preserve">. В 2020 году заметно выросло количество обращений в форме электронного документа, поступившие в Интернет-приемную Главы администрации города. </w:t>
      </w:r>
    </w:p>
    <w:p w:rsidR="005E5493" w:rsidRDefault="00D94426" w:rsidP="005E5493">
      <w:pPr>
        <w:rPr>
          <w:szCs w:val="28"/>
        </w:rPr>
      </w:pPr>
      <w:r w:rsidRPr="005A719C">
        <w:rPr>
          <w:szCs w:val="28"/>
        </w:rPr>
        <w:t xml:space="preserve">Личный прием Главы администрации  и заместителей главы администрации </w:t>
      </w:r>
      <w:r w:rsidR="0075416A" w:rsidRPr="005A719C">
        <w:rPr>
          <w:szCs w:val="28"/>
        </w:rPr>
        <w:t>с 16 марта 2020 г.</w:t>
      </w:r>
      <w:r w:rsidR="0075416A">
        <w:rPr>
          <w:szCs w:val="28"/>
        </w:rPr>
        <w:t xml:space="preserve"> </w:t>
      </w:r>
      <w:r w:rsidRPr="005A719C">
        <w:rPr>
          <w:szCs w:val="28"/>
        </w:rPr>
        <w:t>проходил в формате телефонной связи</w:t>
      </w:r>
      <w:r w:rsidR="0075416A">
        <w:rPr>
          <w:szCs w:val="28"/>
        </w:rPr>
        <w:t>.</w:t>
      </w:r>
      <w:r w:rsidRPr="005A719C">
        <w:rPr>
          <w:szCs w:val="28"/>
        </w:rPr>
        <w:t xml:space="preserve"> </w:t>
      </w:r>
      <w:r w:rsidR="005A719C" w:rsidRPr="005A719C">
        <w:rPr>
          <w:szCs w:val="28"/>
        </w:rPr>
        <w:t xml:space="preserve"> </w:t>
      </w:r>
      <w:r w:rsidRPr="005A719C">
        <w:rPr>
          <w:szCs w:val="28"/>
        </w:rPr>
        <w:t>Всего   в ходе личного приема поступило  193 обращения граждан, в том числе к Главе администрации -119.</w:t>
      </w:r>
    </w:p>
    <w:p w:rsidR="005E5493" w:rsidRDefault="00D94426" w:rsidP="005E5493">
      <w:pPr>
        <w:rPr>
          <w:szCs w:val="28"/>
        </w:rPr>
      </w:pPr>
      <w:r w:rsidRPr="005A719C">
        <w:rPr>
          <w:szCs w:val="28"/>
        </w:rPr>
        <w:t xml:space="preserve"> Всего в течение 2020 года </w:t>
      </w:r>
      <w:r w:rsidR="005A719C" w:rsidRPr="005A719C">
        <w:rPr>
          <w:szCs w:val="28"/>
        </w:rPr>
        <w:t xml:space="preserve">было </w:t>
      </w:r>
      <w:r w:rsidR="0075416A">
        <w:rPr>
          <w:szCs w:val="28"/>
        </w:rPr>
        <w:t xml:space="preserve">получено </w:t>
      </w:r>
      <w:r w:rsidRPr="005A719C">
        <w:rPr>
          <w:szCs w:val="28"/>
        </w:rPr>
        <w:t>1322 обращени</w:t>
      </w:r>
      <w:r w:rsidR="005A719C" w:rsidRPr="005A719C">
        <w:rPr>
          <w:szCs w:val="28"/>
        </w:rPr>
        <w:t>я</w:t>
      </w:r>
      <w:r w:rsidR="0075416A">
        <w:rPr>
          <w:szCs w:val="28"/>
        </w:rPr>
        <w:t xml:space="preserve">, из которых </w:t>
      </w:r>
      <w:r w:rsidRPr="005A719C">
        <w:rPr>
          <w:szCs w:val="28"/>
        </w:rPr>
        <w:t xml:space="preserve"> рассмотрено положительно 23 %, даны обстоятельные разъяснения и рекомендации по 60 % обращений, 17% направлены по подведомственности.</w:t>
      </w:r>
    </w:p>
    <w:p w:rsidR="005E5493" w:rsidRDefault="005A719C" w:rsidP="005E5493">
      <w:pPr>
        <w:rPr>
          <w:szCs w:val="28"/>
        </w:rPr>
      </w:pPr>
      <w:r>
        <w:rPr>
          <w:szCs w:val="28"/>
        </w:rPr>
        <w:t>В привязке к вопросам, волнующим жителей города, в 2020 году велась</w:t>
      </w:r>
      <w:r w:rsidR="0075416A">
        <w:rPr>
          <w:szCs w:val="28"/>
        </w:rPr>
        <w:t xml:space="preserve"> и </w:t>
      </w:r>
      <w:r>
        <w:rPr>
          <w:szCs w:val="28"/>
        </w:rPr>
        <w:t xml:space="preserve"> </w:t>
      </w:r>
      <w:r w:rsidRPr="005A719C">
        <w:rPr>
          <w:b/>
          <w:i/>
          <w:szCs w:val="28"/>
        </w:rPr>
        <w:t>работа по информированию населения</w:t>
      </w:r>
      <w:r>
        <w:rPr>
          <w:szCs w:val="28"/>
        </w:rPr>
        <w:t xml:space="preserve"> о деятельности органов местного самоуправления.</w:t>
      </w:r>
    </w:p>
    <w:p w:rsidR="005E5493" w:rsidRDefault="005A719C" w:rsidP="005E5493">
      <w:pPr>
        <w:rPr>
          <w:szCs w:val="28"/>
        </w:rPr>
      </w:pPr>
      <w:r>
        <w:rPr>
          <w:szCs w:val="28"/>
        </w:rPr>
        <w:t xml:space="preserve">В этих целях постоянно совершенствовался </w:t>
      </w:r>
      <w:r w:rsidR="00E42571" w:rsidRPr="003A3E22">
        <w:rPr>
          <w:szCs w:val="28"/>
        </w:rPr>
        <w:t>официальн</w:t>
      </w:r>
      <w:r>
        <w:rPr>
          <w:szCs w:val="28"/>
        </w:rPr>
        <w:t>ый</w:t>
      </w:r>
      <w:r w:rsidR="00E42571" w:rsidRPr="003A3E22">
        <w:rPr>
          <w:szCs w:val="28"/>
        </w:rPr>
        <w:t xml:space="preserve"> сайт администрации города Кузнецка</w:t>
      </w:r>
      <w:r>
        <w:rPr>
          <w:szCs w:val="28"/>
        </w:rPr>
        <w:t xml:space="preserve">, где </w:t>
      </w:r>
      <w:r w:rsidR="00E42571" w:rsidRPr="003A3E22">
        <w:rPr>
          <w:szCs w:val="28"/>
        </w:rPr>
        <w:t>в ежедневном режиме размеща</w:t>
      </w:r>
      <w:r>
        <w:rPr>
          <w:szCs w:val="28"/>
        </w:rPr>
        <w:t>лась</w:t>
      </w:r>
      <w:r w:rsidR="00E42571" w:rsidRPr="003A3E22">
        <w:rPr>
          <w:szCs w:val="28"/>
        </w:rPr>
        <w:t xml:space="preserve">  </w:t>
      </w:r>
      <w:r w:rsidR="00E42571" w:rsidRPr="003A3E22">
        <w:rPr>
          <w:szCs w:val="28"/>
        </w:rPr>
        <w:lastRenderedPageBreak/>
        <w:t>актуальная информация</w:t>
      </w:r>
      <w:r>
        <w:rPr>
          <w:szCs w:val="28"/>
        </w:rPr>
        <w:t>, п</w:t>
      </w:r>
      <w:r w:rsidR="00E42571" w:rsidRPr="003A3E22">
        <w:rPr>
          <w:szCs w:val="28"/>
        </w:rPr>
        <w:t>ресс-службой осуществля</w:t>
      </w:r>
      <w:r>
        <w:rPr>
          <w:szCs w:val="28"/>
        </w:rPr>
        <w:t>лось оперативное</w:t>
      </w:r>
      <w:r w:rsidR="00E42571" w:rsidRPr="003A3E22">
        <w:rPr>
          <w:szCs w:val="28"/>
        </w:rPr>
        <w:t xml:space="preserve"> администрирование  всех подразделов с периодическим обновлением контента.</w:t>
      </w:r>
    </w:p>
    <w:p w:rsidR="005E5493" w:rsidRDefault="005A719C" w:rsidP="005E5493">
      <w:pPr>
        <w:rPr>
          <w:szCs w:val="28"/>
        </w:rPr>
      </w:pPr>
      <w:r>
        <w:rPr>
          <w:szCs w:val="28"/>
        </w:rPr>
        <w:t xml:space="preserve"> В</w:t>
      </w:r>
      <w:r w:rsidR="00E42571" w:rsidRPr="003A3E22">
        <w:rPr>
          <w:szCs w:val="28"/>
        </w:rPr>
        <w:t xml:space="preserve">заимодействие  с печатными СМИ  осуществляется в рамках контракта с АО «Кузнецкий рабочий».    В 2020  году пресс-службой было проведено 30 брифингов   и  7  пресс-конференций.  Кроме того, глава администрации дважды общался с подписчиками группы «Подслушано в Кузнецке»   в формате вопросов и ответов. На видеоканале на актуальные темы было опубликовано 17 обращений главы администрации. В среднем каждое обращение посмотрело около 3,5 тысяч человек. </w:t>
      </w:r>
    </w:p>
    <w:p w:rsidR="005E5493" w:rsidRDefault="00E42571" w:rsidP="005E5493">
      <w:pPr>
        <w:rPr>
          <w:szCs w:val="28"/>
        </w:rPr>
      </w:pPr>
      <w:r w:rsidRPr="003A3E22">
        <w:rPr>
          <w:szCs w:val="28"/>
        </w:rPr>
        <w:t xml:space="preserve"> Пресс-службой</w:t>
      </w:r>
      <w:r w:rsidR="005E5493">
        <w:rPr>
          <w:szCs w:val="28"/>
        </w:rPr>
        <w:t>, помимо</w:t>
      </w:r>
      <w:r w:rsidRPr="003A3E22">
        <w:rPr>
          <w:szCs w:val="28"/>
        </w:rPr>
        <w:t xml:space="preserve">  информировани</w:t>
      </w:r>
      <w:r w:rsidR="005E5493">
        <w:rPr>
          <w:szCs w:val="28"/>
        </w:rPr>
        <w:t>я</w:t>
      </w:r>
      <w:r w:rsidRPr="003A3E22">
        <w:rPr>
          <w:szCs w:val="28"/>
        </w:rPr>
        <w:t xml:space="preserve"> населения о жизнедеятельности города и деятельности органов местного самоуправления, ве</w:t>
      </w:r>
      <w:r w:rsidR="0075416A">
        <w:rPr>
          <w:szCs w:val="28"/>
        </w:rPr>
        <w:t>лась</w:t>
      </w:r>
      <w:r w:rsidRPr="003A3E22">
        <w:rPr>
          <w:szCs w:val="28"/>
        </w:rPr>
        <w:t xml:space="preserve"> работа с обращениями граждан по принципу «обратной связи»</w:t>
      </w:r>
      <w:r w:rsidR="005E5493">
        <w:rPr>
          <w:szCs w:val="28"/>
        </w:rPr>
        <w:t>,</w:t>
      </w:r>
      <w:r w:rsidRPr="003A3E22">
        <w:rPr>
          <w:szCs w:val="28"/>
        </w:rPr>
        <w:t xml:space="preserve">   ежедневно </w:t>
      </w:r>
      <w:r w:rsidR="005A719C">
        <w:rPr>
          <w:szCs w:val="28"/>
        </w:rPr>
        <w:t>отрабатыв</w:t>
      </w:r>
      <w:r w:rsidR="0075416A">
        <w:rPr>
          <w:szCs w:val="28"/>
        </w:rPr>
        <w:t>алось</w:t>
      </w:r>
      <w:r w:rsidRPr="003A3E22">
        <w:rPr>
          <w:szCs w:val="28"/>
        </w:rPr>
        <w:t xml:space="preserve"> 4-5 вопросов</w:t>
      </w:r>
      <w:r w:rsidR="005A719C">
        <w:rPr>
          <w:szCs w:val="28"/>
        </w:rPr>
        <w:t>, а в</w:t>
      </w:r>
      <w:r w:rsidRPr="003A3E22">
        <w:rPr>
          <w:szCs w:val="28"/>
        </w:rPr>
        <w:t xml:space="preserve">сего  за год было опубликовано 852 ответа. </w:t>
      </w:r>
      <w:r w:rsidR="00153D3C">
        <w:rPr>
          <w:szCs w:val="28"/>
        </w:rPr>
        <w:t xml:space="preserve"> </w:t>
      </w:r>
      <w:r w:rsidRPr="003A3E22">
        <w:rPr>
          <w:szCs w:val="28"/>
        </w:rPr>
        <w:t xml:space="preserve"> К этой работе  в 2020 году  </w:t>
      </w:r>
      <w:r w:rsidR="00A016FE">
        <w:rPr>
          <w:szCs w:val="28"/>
        </w:rPr>
        <w:t>привлечены</w:t>
      </w:r>
      <w:r w:rsidRPr="003A3E22">
        <w:rPr>
          <w:szCs w:val="28"/>
        </w:rPr>
        <w:t xml:space="preserve"> и муниципальные предприятия коммунальной сферы, чьи вопросы в  наибольшей степени волнуют кузнечан.</w:t>
      </w:r>
    </w:p>
    <w:p w:rsidR="005E5493" w:rsidRDefault="00E42571" w:rsidP="005E5493">
      <w:pPr>
        <w:rPr>
          <w:szCs w:val="28"/>
        </w:rPr>
      </w:pPr>
      <w:r w:rsidRPr="003A3E22">
        <w:rPr>
          <w:szCs w:val="28"/>
        </w:rPr>
        <w:t>В 2020 году возросло количество видеоматериалов, которые готовит пресс-служба администрации (292),  что способствовало увеличению  числа подписчиков практически в два раза</w:t>
      </w:r>
      <w:r w:rsidR="00153D3C">
        <w:rPr>
          <w:szCs w:val="28"/>
        </w:rPr>
        <w:t xml:space="preserve"> – до </w:t>
      </w:r>
      <w:r w:rsidRPr="003A3E22">
        <w:rPr>
          <w:szCs w:val="28"/>
        </w:rPr>
        <w:t>1580</w:t>
      </w:r>
      <w:r w:rsidR="005E5493">
        <w:rPr>
          <w:szCs w:val="28"/>
        </w:rPr>
        <w:t>, а к</w:t>
      </w:r>
      <w:r w:rsidRPr="003A3E22">
        <w:rPr>
          <w:szCs w:val="28"/>
        </w:rPr>
        <w:t xml:space="preserve">оличество просмотров сюжетов </w:t>
      </w:r>
      <w:r w:rsidR="00153D3C">
        <w:rPr>
          <w:szCs w:val="28"/>
        </w:rPr>
        <w:t>на «</w:t>
      </w:r>
      <w:proofErr w:type="spellStart"/>
      <w:r w:rsidR="00153D3C">
        <w:rPr>
          <w:szCs w:val="28"/>
        </w:rPr>
        <w:t>YouTube</w:t>
      </w:r>
      <w:proofErr w:type="spellEnd"/>
      <w:r w:rsidR="00153D3C">
        <w:rPr>
          <w:szCs w:val="28"/>
        </w:rPr>
        <w:t>»</w:t>
      </w:r>
      <w:r w:rsidR="00153D3C" w:rsidRPr="003A3E22">
        <w:rPr>
          <w:szCs w:val="28"/>
        </w:rPr>
        <w:t xml:space="preserve"> </w:t>
      </w:r>
      <w:r w:rsidRPr="003A3E22">
        <w:rPr>
          <w:szCs w:val="28"/>
        </w:rPr>
        <w:t>составило 66 тысяч</w:t>
      </w:r>
      <w:r w:rsidR="00153D3C">
        <w:rPr>
          <w:szCs w:val="28"/>
        </w:rPr>
        <w:t xml:space="preserve">. Выросло </w:t>
      </w:r>
      <w:r w:rsidRPr="003A3E22">
        <w:rPr>
          <w:szCs w:val="28"/>
        </w:rPr>
        <w:t xml:space="preserve">количество подписчиков  в ВК </w:t>
      </w:r>
      <w:r w:rsidR="005E5493">
        <w:rPr>
          <w:szCs w:val="28"/>
        </w:rPr>
        <w:t>(</w:t>
      </w:r>
      <w:r w:rsidR="00153D3C">
        <w:rPr>
          <w:szCs w:val="28"/>
        </w:rPr>
        <w:t>1</w:t>
      </w:r>
      <w:r w:rsidRPr="003A3E22">
        <w:rPr>
          <w:szCs w:val="28"/>
        </w:rPr>
        <w:t>970</w:t>
      </w:r>
      <w:r w:rsidR="005E5493">
        <w:rPr>
          <w:szCs w:val="28"/>
        </w:rPr>
        <w:t>)</w:t>
      </w:r>
      <w:r w:rsidRPr="003A3E22">
        <w:rPr>
          <w:szCs w:val="28"/>
        </w:rPr>
        <w:t>,</w:t>
      </w:r>
      <w:r w:rsidR="00153D3C">
        <w:rPr>
          <w:szCs w:val="28"/>
        </w:rPr>
        <w:t xml:space="preserve"> </w:t>
      </w:r>
      <w:proofErr w:type="gramStart"/>
      <w:r w:rsidRPr="003A3E22">
        <w:rPr>
          <w:szCs w:val="28"/>
        </w:rPr>
        <w:t>ОК</w:t>
      </w:r>
      <w:proofErr w:type="gramEnd"/>
      <w:r w:rsidRPr="003A3E22">
        <w:rPr>
          <w:szCs w:val="28"/>
        </w:rPr>
        <w:t xml:space="preserve"> </w:t>
      </w:r>
      <w:r w:rsidR="005E5493">
        <w:rPr>
          <w:szCs w:val="28"/>
        </w:rPr>
        <w:t>(</w:t>
      </w:r>
      <w:r w:rsidR="00153D3C">
        <w:rPr>
          <w:szCs w:val="28"/>
        </w:rPr>
        <w:t>1</w:t>
      </w:r>
      <w:r w:rsidRPr="003A3E22">
        <w:rPr>
          <w:szCs w:val="28"/>
        </w:rPr>
        <w:t>224</w:t>
      </w:r>
      <w:r w:rsidR="005E5493">
        <w:rPr>
          <w:szCs w:val="28"/>
        </w:rPr>
        <w:t>)</w:t>
      </w:r>
      <w:r w:rsidR="00E05424">
        <w:rPr>
          <w:szCs w:val="28"/>
        </w:rPr>
        <w:t xml:space="preserve">, </w:t>
      </w:r>
      <w:proofErr w:type="spellStart"/>
      <w:r w:rsidR="00E05424">
        <w:rPr>
          <w:szCs w:val="28"/>
        </w:rPr>
        <w:t>Инстаграм</w:t>
      </w:r>
      <w:proofErr w:type="spellEnd"/>
      <w:r w:rsidRPr="003A3E22">
        <w:rPr>
          <w:szCs w:val="28"/>
        </w:rPr>
        <w:t xml:space="preserve"> </w:t>
      </w:r>
      <w:r w:rsidR="005E5493">
        <w:rPr>
          <w:szCs w:val="28"/>
        </w:rPr>
        <w:t>(</w:t>
      </w:r>
      <w:r w:rsidRPr="003A3E22">
        <w:rPr>
          <w:szCs w:val="28"/>
        </w:rPr>
        <w:t>892</w:t>
      </w:r>
      <w:r w:rsidR="005E5493">
        <w:rPr>
          <w:szCs w:val="28"/>
        </w:rPr>
        <w:t>)</w:t>
      </w:r>
      <w:r w:rsidRPr="003A3E22">
        <w:rPr>
          <w:szCs w:val="28"/>
        </w:rPr>
        <w:t>.</w:t>
      </w:r>
    </w:p>
    <w:p w:rsidR="005E5493" w:rsidRDefault="00153D3C" w:rsidP="005E5493">
      <w:pPr>
        <w:rPr>
          <w:b/>
          <w:i/>
          <w:szCs w:val="28"/>
        </w:rPr>
      </w:pPr>
      <w:r>
        <w:rPr>
          <w:szCs w:val="28"/>
        </w:rPr>
        <w:t xml:space="preserve">Требованием времени стало активное внедрение </w:t>
      </w:r>
      <w:r w:rsidRPr="00153D3C">
        <w:rPr>
          <w:b/>
          <w:i/>
          <w:szCs w:val="28"/>
        </w:rPr>
        <w:t xml:space="preserve">информатизации и </w:t>
      </w:r>
      <w:proofErr w:type="spellStart"/>
      <w:r w:rsidRPr="00153D3C">
        <w:rPr>
          <w:b/>
          <w:i/>
          <w:szCs w:val="28"/>
        </w:rPr>
        <w:t>цифровизации</w:t>
      </w:r>
      <w:proofErr w:type="spellEnd"/>
      <w:r>
        <w:rPr>
          <w:b/>
          <w:i/>
          <w:szCs w:val="28"/>
        </w:rPr>
        <w:t xml:space="preserve"> </w:t>
      </w:r>
      <w:r w:rsidRPr="00153D3C">
        <w:rPr>
          <w:szCs w:val="28"/>
        </w:rPr>
        <w:t>в деятельность органов местного самоуправления</w:t>
      </w:r>
      <w:r w:rsidRPr="00153D3C">
        <w:rPr>
          <w:b/>
          <w:i/>
          <w:szCs w:val="28"/>
        </w:rPr>
        <w:t xml:space="preserve">. </w:t>
      </w:r>
    </w:p>
    <w:p w:rsidR="005E5493" w:rsidRDefault="00153D3C" w:rsidP="005E5493">
      <w:pPr>
        <w:rPr>
          <w:szCs w:val="28"/>
        </w:rPr>
      </w:pPr>
      <w:r>
        <w:rPr>
          <w:szCs w:val="28"/>
        </w:rPr>
        <w:t>Так, в текущем году н</w:t>
      </w:r>
      <w:r w:rsidR="0015680C" w:rsidRPr="003A3E22">
        <w:rPr>
          <w:szCs w:val="28"/>
        </w:rPr>
        <w:t xml:space="preserve">ачато внедрение корпоративной электронной почты с доменом </w:t>
      </w:r>
      <w:r w:rsidR="0015680C" w:rsidRPr="003A3E22">
        <w:rPr>
          <w:szCs w:val="28"/>
          <w:lang w:val="en-US"/>
        </w:rPr>
        <w:t>gorodkuzneck</w:t>
      </w:r>
      <w:r w:rsidR="0015680C" w:rsidRPr="003A3E22">
        <w:rPr>
          <w:szCs w:val="28"/>
        </w:rPr>
        <w:t>.</w:t>
      </w:r>
      <w:r w:rsidR="0015680C" w:rsidRPr="003A3E22">
        <w:rPr>
          <w:szCs w:val="28"/>
          <w:lang w:val="en-US"/>
        </w:rPr>
        <w:t>ru</w:t>
      </w:r>
      <w:r w:rsidR="0015680C" w:rsidRPr="003A3E22">
        <w:rPr>
          <w:szCs w:val="28"/>
        </w:rPr>
        <w:t>. К концу 2021 года планируется перевести на корпоративную электронную почту всех сотрудников</w:t>
      </w:r>
      <w:r w:rsidR="00A016FE">
        <w:rPr>
          <w:szCs w:val="28"/>
        </w:rPr>
        <w:t>,</w:t>
      </w:r>
      <w:r>
        <w:rPr>
          <w:szCs w:val="28"/>
        </w:rPr>
        <w:t xml:space="preserve"> ч</w:t>
      </w:r>
      <w:r w:rsidR="0015680C" w:rsidRPr="003A3E22">
        <w:rPr>
          <w:szCs w:val="28"/>
        </w:rPr>
        <w:t>то позволит не использовать для служебных целей общедоступные почтовые серверы</w:t>
      </w:r>
      <w:r w:rsidR="00A016FE">
        <w:rPr>
          <w:szCs w:val="28"/>
        </w:rPr>
        <w:t>,</w:t>
      </w:r>
      <w:r w:rsidR="0015680C" w:rsidRPr="003A3E22">
        <w:rPr>
          <w:szCs w:val="28"/>
        </w:rPr>
        <w:t xml:space="preserve"> повысит безопасность работы</w:t>
      </w:r>
      <w:r>
        <w:rPr>
          <w:szCs w:val="28"/>
        </w:rPr>
        <w:t xml:space="preserve"> </w:t>
      </w:r>
      <w:r w:rsidR="0015680C" w:rsidRPr="003A3E22">
        <w:rPr>
          <w:szCs w:val="28"/>
        </w:rPr>
        <w:t>с электронной почтой.</w:t>
      </w:r>
    </w:p>
    <w:p w:rsidR="005E5493" w:rsidRDefault="0015680C" w:rsidP="005E5493">
      <w:pPr>
        <w:rPr>
          <w:szCs w:val="28"/>
        </w:rPr>
      </w:pPr>
      <w:r w:rsidRPr="003A3E22">
        <w:rPr>
          <w:szCs w:val="28"/>
        </w:rPr>
        <w:t>Закуплено и введено в эксплуатацию оборудование для организации системы хранения архивных копий данных информационных система администрации города, подведомственных учреждений и иных органов местного самоуправлени</w:t>
      </w:r>
      <w:r w:rsidR="00153D3C">
        <w:rPr>
          <w:szCs w:val="28"/>
        </w:rPr>
        <w:t>я</w:t>
      </w:r>
      <w:r w:rsidRPr="003A3E22">
        <w:rPr>
          <w:szCs w:val="28"/>
        </w:rPr>
        <w:t>.</w:t>
      </w:r>
    </w:p>
    <w:p w:rsidR="005E5493" w:rsidRDefault="0015680C" w:rsidP="005E5493">
      <w:pPr>
        <w:rPr>
          <w:szCs w:val="28"/>
        </w:rPr>
      </w:pPr>
      <w:r w:rsidRPr="003A3E22">
        <w:rPr>
          <w:szCs w:val="28"/>
        </w:rPr>
        <w:t>Организовано единое информационное пространство с отделами администрации</w:t>
      </w:r>
      <w:r w:rsidR="00153D3C">
        <w:rPr>
          <w:szCs w:val="28"/>
        </w:rPr>
        <w:t>,</w:t>
      </w:r>
      <w:r w:rsidRPr="003A3E22">
        <w:rPr>
          <w:szCs w:val="28"/>
        </w:rPr>
        <w:t xml:space="preserve"> расположенными в других зданиях</w:t>
      </w:r>
      <w:r w:rsidR="00153D3C">
        <w:rPr>
          <w:szCs w:val="28"/>
        </w:rPr>
        <w:t>, ч</w:t>
      </w:r>
      <w:r w:rsidRPr="003A3E22">
        <w:rPr>
          <w:szCs w:val="28"/>
        </w:rPr>
        <w:t>то позволило отказаться от дополнительных точек подключения к интернет</w:t>
      </w:r>
      <w:r w:rsidR="00153D3C">
        <w:rPr>
          <w:szCs w:val="28"/>
        </w:rPr>
        <w:t>у, пов</w:t>
      </w:r>
      <w:r w:rsidRPr="003A3E22">
        <w:rPr>
          <w:szCs w:val="28"/>
        </w:rPr>
        <w:t>ысило эффективность использования системы межведомственного взаимодействия.</w:t>
      </w:r>
    </w:p>
    <w:p w:rsidR="005E5493" w:rsidRDefault="0015680C" w:rsidP="005E5493">
      <w:pPr>
        <w:rPr>
          <w:szCs w:val="28"/>
        </w:rPr>
      </w:pPr>
      <w:r w:rsidRPr="003A3E22">
        <w:rPr>
          <w:szCs w:val="28"/>
        </w:rPr>
        <w:t>Внедрена в работу единая информационная система жилищного строительства.</w:t>
      </w:r>
    </w:p>
    <w:p w:rsidR="005E5493" w:rsidRDefault="0015680C" w:rsidP="005E5493">
      <w:pPr>
        <w:rPr>
          <w:szCs w:val="28"/>
        </w:rPr>
      </w:pPr>
      <w:r w:rsidRPr="003A3E22">
        <w:rPr>
          <w:szCs w:val="28"/>
        </w:rPr>
        <w:t>Разработан и внедрен модуль проведения опросов и голосований на сайте администрации. Было проведено 2 голосования по выбору наименования сквера в южном микрорайоне, физкультурно-оздоровительн</w:t>
      </w:r>
      <w:r w:rsidR="00153D3C">
        <w:rPr>
          <w:szCs w:val="28"/>
        </w:rPr>
        <w:t>ого</w:t>
      </w:r>
      <w:r w:rsidRPr="003A3E22">
        <w:rPr>
          <w:szCs w:val="28"/>
        </w:rPr>
        <w:t xml:space="preserve"> комплекс</w:t>
      </w:r>
      <w:r w:rsidR="00153D3C">
        <w:rPr>
          <w:szCs w:val="28"/>
        </w:rPr>
        <w:t>а</w:t>
      </w:r>
      <w:r w:rsidRPr="003A3E22">
        <w:rPr>
          <w:szCs w:val="28"/>
        </w:rPr>
        <w:t xml:space="preserve"> в Западном микрорайоне</w:t>
      </w:r>
      <w:r w:rsidR="00153D3C">
        <w:rPr>
          <w:szCs w:val="28"/>
        </w:rPr>
        <w:t>,</w:t>
      </w:r>
      <w:r w:rsidRPr="003A3E22">
        <w:rPr>
          <w:szCs w:val="28"/>
        </w:rPr>
        <w:t xml:space="preserve"> рейтинговое голосование по включению общественных территорий в муниципальную </w:t>
      </w:r>
      <w:r w:rsidRPr="003A3E22">
        <w:rPr>
          <w:szCs w:val="28"/>
        </w:rPr>
        <w:lastRenderedPageBreak/>
        <w:t>программу «Формирование комфортной городской среды» на 2021 год</w:t>
      </w:r>
      <w:r w:rsidR="00153D3C">
        <w:rPr>
          <w:szCs w:val="28"/>
        </w:rPr>
        <w:t xml:space="preserve">, </w:t>
      </w:r>
      <w:r w:rsidRPr="003A3E22">
        <w:rPr>
          <w:szCs w:val="28"/>
        </w:rPr>
        <w:t xml:space="preserve">сбор предложений по </w:t>
      </w:r>
      <w:proofErr w:type="gramStart"/>
      <w:r w:rsidRPr="003A3E22">
        <w:rPr>
          <w:szCs w:val="28"/>
        </w:rPr>
        <w:t>дизайн</w:t>
      </w:r>
      <w:r w:rsidR="00153D3C">
        <w:rPr>
          <w:szCs w:val="28"/>
        </w:rPr>
        <w:t>-</w:t>
      </w:r>
      <w:r w:rsidRPr="003A3E22">
        <w:rPr>
          <w:szCs w:val="28"/>
        </w:rPr>
        <w:t>проекту</w:t>
      </w:r>
      <w:proofErr w:type="gramEnd"/>
      <w:r w:rsidRPr="003A3E22">
        <w:rPr>
          <w:szCs w:val="28"/>
        </w:rPr>
        <w:t xml:space="preserve"> благоустройства привокзальной площади.</w:t>
      </w:r>
    </w:p>
    <w:p w:rsidR="005E5493" w:rsidRDefault="00153D3C" w:rsidP="005E5493">
      <w:pPr>
        <w:rPr>
          <w:szCs w:val="28"/>
        </w:rPr>
      </w:pPr>
      <w:r>
        <w:rPr>
          <w:szCs w:val="28"/>
        </w:rPr>
        <w:t>В период начала пандемии р</w:t>
      </w:r>
      <w:r w:rsidR="0015680C" w:rsidRPr="003A3E22">
        <w:rPr>
          <w:szCs w:val="28"/>
        </w:rPr>
        <w:t xml:space="preserve">азработан и внедрен сервис «Социальная анкета» для </w:t>
      </w:r>
      <w:r>
        <w:rPr>
          <w:szCs w:val="28"/>
        </w:rPr>
        <w:t>жителей</w:t>
      </w:r>
      <w:r w:rsidR="0015680C" w:rsidRPr="003A3E22">
        <w:rPr>
          <w:szCs w:val="28"/>
        </w:rPr>
        <w:t xml:space="preserve"> Кузнецка, оказавшихся в сложной жизненной ситуации</w:t>
      </w:r>
      <w:r>
        <w:rPr>
          <w:szCs w:val="28"/>
        </w:rPr>
        <w:t xml:space="preserve">, с использованием которого получено и отработано </w:t>
      </w:r>
      <w:r w:rsidR="0015680C" w:rsidRPr="003A3E22">
        <w:rPr>
          <w:szCs w:val="28"/>
        </w:rPr>
        <w:t>более 1300 анкет.</w:t>
      </w:r>
    </w:p>
    <w:p w:rsidR="005E5493" w:rsidRDefault="00FB7D38" w:rsidP="005E5493">
      <w:pPr>
        <w:rPr>
          <w:szCs w:val="28"/>
        </w:rPr>
      </w:pPr>
      <w:r>
        <w:rPr>
          <w:szCs w:val="28"/>
        </w:rPr>
        <w:t xml:space="preserve">Важным инструментом решения стоящих перед администрацией города задач была и остается </w:t>
      </w:r>
      <w:r w:rsidRPr="00FB7D38">
        <w:rPr>
          <w:b/>
          <w:i/>
          <w:szCs w:val="28"/>
        </w:rPr>
        <w:t>работа с кадрами</w:t>
      </w:r>
      <w:r w:rsidR="004657C1">
        <w:rPr>
          <w:szCs w:val="28"/>
        </w:rPr>
        <w:t xml:space="preserve">, которая осуществлялась </w:t>
      </w:r>
      <w:r w:rsidRPr="003A3E22">
        <w:rPr>
          <w:szCs w:val="28"/>
        </w:rPr>
        <w:t xml:space="preserve">в </w:t>
      </w:r>
      <w:r w:rsidR="004657C1">
        <w:rPr>
          <w:szCs w:val="28"/>
        </w:rPr>
        <w:t>строгом</w:t>
      </w:r>
      <w:r w:rsidRPr="003A3E22">
        <w:rPr>
          <w:szCs w:val="28"/>
        </w:rPr>
        <w:t xml:space="preserve"> соответствии </w:t>
      </w:r>
      <w:r w:rsidR="005E5493">
        <w:rPr>
          <w:szCs w:val="28"/>
        </w:rPr>
        <w:t>федеральным и региональным законодательством.</w:t>
      </w:r>
    </w:p>
    <w:p w:rsidR="005E5493" w:rsidRDefault="004657C1" w:rsidP="005E5493">
      <w:pPr>
        <w:rPr>
          <w:szCs w:val="28"/>
        </w:rPr>
      </w:pPr>
      <w:r>
        <w:rPr>
          <w:szCs w:val="28"/>
        </w:rPr>
        <w:t xml:space="preserve">В течение года проводились мероприятия по формированию </w:t>
      </w:r>
      <w:r w:rsidR="00FB7D38" w:rsidRPr="003A3E22">
        <w:rPr>
          <w:szCs w:val="28"/>
        </w:rPr>
        <w:t>кадрового состава для замещения вакантных должностей муниципальной службы.</w:t>
      </w:r>
      <w:r>
        <w:rPr>
          <w:szCs w:val="28"/>
        </w:rPr>
        <w:t xml:space="preserve"> </w:t>
      </w:r>
      <w:r w:rsidR="00FB7D38" w:rsidRPr="003A3E22">
        <w:rPr>
          <w:szCs w:val="28"/>
        </w:rPr>
        <w:t>На 01.01.2021  в кадровом резерве состоит 24</w:t>
      </w:r>
      <w:r w:rsidR="00FB7D38" w:rsidRPr="003A3E22">
        <w:rPr>
          <w:color w:val="FF0000"/>
          <w:szCs w:val="28"/>
        </w:rPr>
        <w:t xml:space="preserve"> </w:t>
      </w:r>
      <w:r w:rsidR="00FB7D38" w:rsidRPr="003A3E22">
        <w:rPr>
          <w:szCs w:val="28"/>
        </w:rPr>
        <w:t>человека.</w:t>
      </w:r>
      <w:r w:rsidR="005E5493">
        <w:rPr>
          <w:szCs w:val="28"/>
        </w:rPr>
        <w:t xml:space="preserve"> </w:t>
      </w:r>
      <w:proofErr w:type="gramStart"/>
      <w:r w:rsidR="00FB7D38" w:rsidRPr="003A3E22">
        <w:rPr>
          <w:szCs w:val="28"/>
        </w:rPr>
        <w:t>Из кадрового резерва в 2020 году назначены на вакантные должности муниципальной службы 2 человека.</w:t>
      </w:r>
      <w:proofErr w:type="gramEnd"/>
      <w:r w:rsidR="00FB7D38" w:rsidRPr="003A3E22">
        <w:rPr>
          <w:szCs w:val="28"/>
        </w:rPr>
        <w:t xml:space="preserve"> </w:t>
      </w:r>
      <w:r w:rsidR="005E5493">
        <w:rPr>
          <w:szCs w:val="28"/>
        </w:rPr>
        <w:t>Также б</w:t>
      </w:r>
      <w:r>
        <w:rPr>
          <w:szCs w:val="28"/>
        </w:rPr>
        <w:t>ыл п</w:t>
      </w:r>
      <w:r w:rsidR="00FB7D38" w:rsidRPr="003A3E22">
        <w:rPr>
          <w:szCs w:val="28"/>
        </w:rPr>
        <w:t xml:space="preserve">роведен 1 конкурс на замещение вакантной должности муниципальной службы. </w:t>
      </w:r>
      <w:r w:rsidR="005E5493">
        <w:rPr>
          <w:szCs w:val="28"/>
        </w:rPr>
        <w:t xml:space="preserve"> </w:t>
      </w:r>
    </w:p>
    <w:p w:rsidR="005E5493" w:rsidRDefault="00FB7D38" w:rsidP="005E5493">
      <w:pPr>
        <w:rPr>
          <w:szCs w:val="28"/>
        </w:rPr>
      </w:pPr>
      <w:r w:rsidRPr="003A3E22">
        <w:rPr>
          <w:szCs w:val="28"/>
        </w:rPr>
        <w:t xml:space="preserve">В </w:t>
      </w:r>
      <w:r w:rsidR="004657C1">
        <w:rPr>
          <w:szCs w:val="28"/>
        </w:rPr>
        <w:t xml:space="preserve">течение </w:t>
      </w:r>
      <w:r w:rsidRPr="003A3E22">
        <w:rPr>
          <w:szCs w:val="28"/>
        </w:rPr>
        <w:t>2020 год</w:t>
      </w:r>
      <w:r w:rsidR="004657C1">
        <w:rPr>
          <w:szCs w:val="28"/>
        </w:rPr>
        <w:t>а</w:t>
      </w:r>
      <w:r w:rsidRPr="003A3E22">
        <w:rPr>
          <w:szCs w:val="28"/>
        </w:rPr>
        <w:t xml:space="preserve"> проведена аттестация 28 муниципальным служащим.  Большое внимание уделя</w:t>
      </w:r>
      <w:r w:rsidR="004657C1">
        <w:rPr>
          <w:szCs w:val="28"/>
        </w:rPr>
        <w:t>лось</w:t>
      </w:r>
      <w:r w:rsidRPr="003A3E22">
        <w:rPr>
          <w:szCs w:val="28"/>
        </w:rPr>
        <w:t xml:space="preserve"> подготовке, переподготовке, повышению квалификации муниципальных служащих</w:t>
      </w:r>
      <w:r w:rsidR="004657C1">
        <w:rPr>
          <w:szCs w:val="28"/>
        </w:rPr>
        <w:t>: в</w:t>
      </w:r>
      <w:r w:rsidRPr="003A3E22">
        <w:rPr>
          <w:szCs w:val="28"/>
        </w:rPr>
        <w:t xml:space="preserve"> 2020 году </w:t>
      </w:r>
      <w:r w:rsidR="008D2EAA" w:rsidRPr="003A3E22">
        <w:rPr>
          <w:szCs w:val="28"/>
        </w:rPr>
        <w:t xml:space="preserve">курсы повышения квалификации  </w:t>
      </w:r>
      <w:r w:rsidRPr="003A3E22">
        <w:rPr>
          <w:szCs w:val="28"/>
        </w:rPr>
        <w:t xml:space="preserve">прошли 30 </w:t>
      </w:r>
      <w:r w:rsidR="004657C1">
        <w:rPr>
          <w:szCs w:val="28"/>
        </w:rPr>
        <w:t>сотрудников</w:t>
      </w:r>
      <w:r w:rsidRPr="003A3E22">
        <w:rPr>
          <w:szCs w:val="28"/>
        </w:rPr>
        <w:t>.</w:t>
      </w:r>
    </w:p>
    <w:p w:rsidR="00F909C3" w:rsidRDefault="004657C1" w:rsidP="00F909C3">
      <w:pPr>
        <w:rPr>
          <w:szCs w:val="28"/>
        </w:rPr>
      </w:pPr>
      <w:r>
        <w:rPr>
          <w:szCs w:val="28"/>
        </w:rPr>
        <w:t xml:space="preserve"> В процессе кадровой работы постоянно поле зрения находились вопросы </w:t>
      </w:r>
      <w:r w:rsidRPr="004657C1">
        <w:rPr>
          <w:b/>
          <w:i/>
          <w:szCs w:val="28"/>
        </w:rPr>
        <w:t>профилактики коррупции</w:t>
      </w:r>
      <w:r w:rsidRPr="004657C1">
        <w:rPr>
          <w:szCs w:val="28"/>
        </w:rPr>
        <w:t xml:space="preserve">. </w:t>
      </w:r>
      <w:r w:rsidRPr="004657C1">
        <w:rPr>
          <w:i/>
          <w:szCs w:val="28"/>
        </w:rPr>
        <w:t xml:space="preserve"> </w:t>
      </w:r>
      <w:proofErr w:type="gramStart"/>
      <w:r w:rsidR="008D2EAA">
        <w:rPr>
          <w:szCs w:val="28"/>
        </w:rPr>
        <w:t>Они</w:t>
      </w:r>
      <w:r>
        <w:rPr>
          <w:szCs w:val="28"/>
        </w:rPr>
        <w:t xml:space="preserve"> решались в рамках подпрограммы №</w:t>
      </w:r>
      <w:r w:rsidRPr="003A3E22">
        <w:rPr>
          <w:szCs w:val="28"/>
        </w:rPr>
        <w:t>4 «Противодействие коррупции в городе Кузнецке»</w:t>
      </w:r>
      <w:r>
        <w:rPr>
          <w:szCs w:val="28"/>
        </w:rPr>
        <w:t xml:space="preserve"> муниципальной </w:t>
      </w:r>
      <w:r w:rsidR="00D94426" w:rsidRPr="003A3E22">
        <w:rPr>
          <w:szCs w:val="28"/>
        </w:rPr>
        <w:t>программ</w:t>
      </w:r>
      <w:r>
        <w:rPr>
          <w:szCs w:val="28"/>
        </w:rPr>
        <w:t>ы</w:t>
      </w:r>
      <w:r w:rsidR="00D94426" w:rsidRPr="003A3E22">
        <w:rPr>
          <w:szCs w:val="28"/>
        </w:rPr>
        <w:t xml:space="preserve"> «Обеспечение общественного порядка и противодействие преступности в городе Кузнецке в 2014-2020 годах»,</w:t>
      </w:r>
      <w:r>
        <w:rPr>
          <w:szCs w:val="28"/>
        </w:rPr>
        <w:t xml:space="preserve"> а также</w:t>
      </w:r>
      <w:r w:rsidR="00D94426" w:rsidRPr="003A3E22">
        <w:rPr>
          <w:szCs w:val="28"/>
        </w:rPr>
        <w:t xml:space="preserve"> План</w:t>
      </w:r>
      <w:r>
        <w:rPr>
          <w:szCs w:val="28"/>
        </w:rPr>
        <w:t>а</w:t>
      </w:r>
      <w:r w:rsidR="00D94426" w:rsidRPr="003A3E22">
        <w:rPr>
          <w:szCs w:val="28"/>
        </w:rPr>
        <w:t xml:space="preserve"> мероприятий по противодействию коррупции в городе Кузнецке на 2018-2020</w:t>
      </w:r>
      <w:r w:rsidR="00F909C3">
        <w:rPr>
          <w:szCs w:val="28"/>
        </w:rPr>
        <w:t xml:space="preserve"> </w:t>
      </w:r>
      <w:proofErr w:type="spellStart"/>
      <w:r w:rsidR="00D94426" w:rsidRPr="003A3E22">
        <w:rPr>
          <w:szCs w:val="28"/>
        </w:rPr>
        <w:t>г.г</w:t>
      </w:r>
      <w:proofErr w:type="spellEnd"/>
      <w:r w:rsidR="00D94426" w:rsidRPr="003A3E22">
        <w:rPr>
          <w:szCs w:val="28"/>
        </w:rPr>
        <w:t>.</w:t>
      </w:r>
      <w:r>
        <w:rPr>
          <w:szCs w:val="28"/>
        </w:rPr>
        <w:t xml:space="preserve"> </w:t>
      </w:r>
      <w:r w:rsidR="00D94426" w:rsidRPr="003A3E22">
        <w:rPr>
          <w:szCs w:val="28"/>
        </w:rPr>
        <w:t>Работа</w:t>
      </w:r>
      <w:r>
        <w:rPr>
          <w:szCs w:val="28"/>
        </w:rPr>
        <w:t>л</w:t>
      </w:r>
      <w:r w:rsidR="00D94426" w:rsidRPr="003A3E22">
        <w:rPr>
          <w:szCs w:val="28"/>
        </w:rPr>
        <w:t xml:space="preserve"> Совет по противодействию коррупции при Главе администрации города Кузнецка</w:t>
      </w:r>
      <w:r w:rsidR="008D2EAA">
        <w:rPr>
          <w:szCs w:val="28"/>
        </w:rPr>
        <w:t>: за</w:t>
      </w:r>
      <w:r w:rsidR="00D94426" w:rsidRPr="003A3E22">
        <w:rPr>
          <w:szCs w:val="28"/>
        </w:rPr>
        <w:t xml:space="preserve"> 2020 год  проведено  2 заседания, на которых рассмотрено 5 вопросов</w:t>
      </w:r>
      <w:proofErr w:type="gramEnd"/>
      <w:r w:rsidR="00D94426" w:rsidRPr="003A3E22">
        <w:rPr>
          <w:szCs w:val="28"/>
        </w:rPr>
        <w:t xml:space="preserve"> антикоррупционной направленности.   </w:t>
      </w:r>
    </w:p>
    <w:p w:rsidR="00F909C3" w:rsidRDefault="00F909C3" w:rsidP="00F909C3">
      <w:pPr>
        <w:rPr>
          <w:szCs w:val="28"/>
        </w:rPr>
      </w:pPr>
      <w:r>
        <w:rPr>
          <w:szCs w:val="28"/>
        </w:rPr>
        <w:t>Проводилась</w:t>
      </w:r>
      <w:r w:rsidR="00D94426" w:rsidRPr="003A3E22">
        <w:rPr>
          <w:szCs w:val="28"/>
        </w:rPr>
        <w:t xml:space="preserve"> работа по соблюдению ограничений, запретов, требований к служебному поведению, установленных в целях противодействия коррупции на муниципальной службе.</w:t>
      </w:r>
      <w:r w:rsidR="004657C1">
        <w:rPr>
          <w:szCs w:val="28"/>
        </w:rPr>
        <w:t xml:space="preserve"> Работала</w:t>
      </w:r>
      <w:r w:rsidR="00D94426" w:rsidRPr="003A3E22">
        <w:rPr>
          <w:szCs w:val="28"/>
        </w:rPr>
        <w:t xml:space="preserve"> комиссия администрации по соблюдению требований к служебному поведению муниципальных служащих и урегулированию конфликта интересов</w:t>
      </w:r>
      <w:r w:rsidR="004657C1">
        <w:rPr>
          <w:szCs w:val="28"/>
        </w:rPr>
        <w:t>: в</w:t>
      </w:r>
      <w:r w:rsidR="00D94426" w:rsidRPr="003A3E22">
        <w:rPr>
          <w:szCs w:val="28"/>
        </w:rPr>
        <w:t xml:space="preserve"> 2020 году проведено 3 заседания. Нарушений со стороны муниципальных служащих по соблюдению ограничений и запретов, требований о предотвращении или урегулировании конфликта интересов</w:t>
      </w:r>
      <w:r w:rsidR="008D2EAA">
        <w:rPr>
          <w:szCs w:val="28"/>
        </w:rPr>
        <w:t>,</w:t>
      </w:r>
      <w:r w:rsidR="00D94426" w:rsidRPr="003A3E22">
        <w:rPr>
          <w:szCs w:val="28"/>
        </w:rPr>
        <w:t xml:space="preserve">  не выявлено.</w:t>
      </w:r>
    </w:p>
    <w:p w:rsidR="00F909C3" w:rsidRDefault="004657C1" w:rsidP="00F909C3">
      <w:pPr>
        <w:rPr>
          <w:szCs w:val="28"/>
        </w:rPr>
      </w:pPr>
      <w:r>
        <w:rPr>
          <w:szCs w:val="28"/>
        </w:rPr>
        <w:t xml:space="preserve">В рамках декларационной кампании </w:t>
      </w:r>
      <w:r w:rsidR="00F909C3">
        <w:rPr>
          <w:szCs w:val="28"/>
        </w:rPr>
        <w:t xml:space="preserve"> </w:t>
      </w:r>
      <w:r w:rsidR="00D94426" w:rsidRPr="003A3E22">
        <w:rPr>
          <w:szCs w:val="28"/>
        </w:rPr>
        <w:t>сведени</w:t>
      </w:r>
      <w:r w:rsidR="00F909C3">
        <w:rPr>
          <w:szCs w:val="28"/>
        </w:rPr>
        <w:t>я</w:t>
      </w:r>
      <w:r w:rsidR="00D94426" w:rsidRPr="003A3E22">
        <w:rPr>
          <w:szCs w:val="28"/>
        </w:rPr>
        <w:t xml:space="preserve"> о доходах, расходах, об имуществе и обязательствах имущественного характера муниципальн</w:t>
      </w:r>
      <w:r w:rsidR="008D2EAA">
        <w:rPr>
          <w:szCs w:val="28"/>
        </w:rPr>
        <w:t>ых</w:t>
      </w:r>
      <w:r w:rsidR="00D94426" w:rsidRPr="003A3E22">
        <w:rPr>
          <w:szCs w:val="28"/>
        </w:rPr>
        <w:t xml:space="preserve"> служащ</w:t>
      </w:r>
      <w:r w:rsidR="008D2EAA">
        <w:rPr>
          <w:szCs w:val="28"/>
        </w:rPr>
        <w:t>их,</w:t>
      </w:r>
      <w:r w:rsidR="00D94426" w:rsidRPr="003A3E22">
        <w:rPr>
          <w:szCs w:val="28"/>
        </w:rPr>
        <w:t xml:space="preserve"> </w:t>
      </w:r>
      <w:r w:rsidR="008D2EAA">
        <w:rPr>
          <w:szCs w:val="28"/>
        </w:rPr>
        <w:t>их</w:t>
      </w:r>
      <w:r w:rsidR="00D94426" w:rsidRPr="003A3E22">
        <w:rPr>
          <w:szCs w:val="28"/>
        </w:rPr>
        <w:t xml:space="preserve"> супруг</w:t>
      </w:r>
      <w:r w:rsidR="008D2EAA">
        <w:rPr>
          <w:szCs w:val="28"/>
        </w:rPr>
        <w:t>ов и</w:t>
      </w:r>
      <w:r w:rsidR="00D94426" w:rsidRPr="003A3E22">
        <w:rPr>
          <w:szCs w:val="28"/>
        </w:rPr>
        <w:t xml:space="preserve"> несовершеннолетних детей</w:t>
      </w:r>
      <w:r>
        <w:rPr>
          <w:szCs w:val="28"/>
        </w:rPr>
        <w:t xml:space="preserve"> предоставили 52 должностных лица.  По результатам анализа деклараций</w:t>
      </w:r>
      <w:r w:rsidR="008D2EAA">
        <w:rPr>
          <w:szCs w:val="28"/>
        </w:rPr>
        <w:t>, проведенных</w:t>
      </w:r>
      <w:r w:rsidR="00D94426" w:rsidRPr="003A3E22">
        <w:rPr>
          <w:szCs w:val="28"/>
        </w:rPr>
        <w:t xml:space="preserve">  </w:t>
      </w:r>
      <w:r>
        <w:rPr>
          <w:szCs w:val="28"/>
        </w:rPr>
        <w:t>п</w:t>
      </w:r>
      <w:r w:rsidR="00D94426" w:rsidRPr="003A3E22">
        <w:rPr>
          <w:bCs/>
          <w:szCs w:val="28"/>
        </w:rPr>
        <w:t>рокуратурой города Кузнецка</w:t>
      </w:r>
      <w:r w:rsidR="008D2EAA">
        <w:rPr>
          <w:bCs/>
          <w:szCs w:val="28"/>
        </w:rPr>
        <w:t xml:space="preserve">, </w:t>
      </w:r>
      <w:r w:rsidR="00D94426" w:rsidRPr="003A3E22">
        <w:rPr>
          <w:szCs w:val="28"/>
        </w:rPr>
        <w:t>к дисциплинарно</w:t>
      </w:r>
      <w:r w:rsidR="00463AB0">
        <w:rPr>
          <w:szCs w:val="28"/>
        </w:rPr>
        <w:t xml:space="preserve">й ответственности </w:t>
      </w:r>
      <w:r w:rsidR="008D2EAA" w:rsidRPr="003A3E22">
        <w:rPr>
          <w:szCs w:val="28"/>
        </w:rPr>
        <w:t xml:space="preserve">привлечены </w:t>
      </w:r>
      <w:r w:rsidR="00D94426" w:rsidRPr="003A3E22">
        <w:rPr>
          <w:szCs w:val="28"/>
        </w:rPr>
        <w:t>6 человек</w:t>
      </w:r>
      <w:r w:rsidR="008D2EAA">
        <w:rPr>
          <w:szCs w:val="28"/>
        </w:rPr>
        <w:t>, допустивших</w:t>
      </w:r>
      <w:r w:rsidR="00D94426" w:rsidRPr="003A3E22">
        <w:rPr>
          <w:szCs w:val="28"/>
        </w:rPr>
        <w:t xml:space="preserve"> </w:t>
      </w:r>
      <w:r>
        <w:rPr>
          <w:szCs w:val="28"/>
        </w:rPr>
        <w:t xml:space="preserve">незначительные недочеты при </w:t>
      </w:r>
      <w:r w:rsidR="00D94426" w:rsidRPr="003A3E22">
        <w:rPr>
          <w:szCs w:val="28"/>
        </w:rPr>
        <w:t>предоставлени</w:t>
      </w:r>
      <w:r>
        <w:rPr>
          <w:szCs w:val="28"/>
        </w:rPr>
        <w:t>и</w:t>
      </w:r>
      <w:r w:rsidR="00D94426" w:rsidRPr="003A3E22">
        <w:rPr>
          <w:szCs w:val="28"/>
        </w:rPr>
        <w:t xml:space="preserve">  сведений за 2019 год.</w:t>
      </w:r>
    </w:p>
    <w:p w:rsidR="00F909C3" w:rsidRDefault="00463AB0" w:rsidP="00F909C3">
      <w:pPr>
        <w:rPr>
          <w:szCs w:val="28"/>
        </w:rPr>
      </w:pPr>
      <w:r>
        <w:rPr>
          <w:szCs w:val="28"/>
        </w:rPr>
        <w:t>Ю</w:t>
      </w:r>
      <w:r w:rsidRPr="003A3E22">
        <w:rPr>
          <w:szCs w:val="28"/>
        </w:rPr>
        <w:t xml:space="preserve">ридическим отделом </w:t>
      </w:r>
      <w:r>
        <w:rPr>
          <w:szCs w:val="28"/>
        </w:rPr>
        <w:t>п</w:t>
      </w:r>
      <w:r w:rsidR="004657C1">
        <w:rPr>
          <w:szCs w:val="28"/>
        </w:rPr>
        <w:t xml:space="preserve">роводилась </w:t>
      </w:r>
      <w:r w:rsidR="00D94426" w:rsidRPr="003A3E22">
        <w:rPr>
          <w:szCs w:val="28"/>
        </w:rPr>
        <w:t xml:space="preserve">антикоррупционная экспертиза муниципальных нормативных правовых актов администрации города </w:t>
      </w:r>
      <w:r w:rsidR="00D94426" w:rsidRPr="003A3E22">
        <w:rPr>
          <w:szCs w:val="28"/>
        </w:rPr>
        <w:lastRenderedPageBreak/>
        <w:t>Кузнецка и их проектов.</w:t>
      </w:r>
      <w:r>
        <w:rPr>
          <w:szCs w:val="28"/>
        </w:rPr>
        <w:t xml:space="preserve"> </w:t>
      </w:r>
      <w:r w:rsidR="00D94426" w:rsidRPr="003A3E22">
        <w:rPr>
          <w:szCs w:val="28"/>
        </w:rPr>
        <w:t xml:space="preserve">В соответствии с требованиями федерального законодательства в целях проведения независимой экспертизы на официальном сайте администрации города </w:t>
      </w:r>
      <w:r>
        <w:rPr>
          <w:szCs w:val="28"/>
        </w:rPr>
        <w:t>в</w:t>
      </w:r>
      <w:r w:rsidR="00D94426" w:rsidRPr="003A3E22">
        <w:rPr>
          <w:szCs w:val="28"/>
        </w:rPr>
        <w:t xml:space="preserve"> 2020 году размещено 203 проект</w:t>
      </w:r>
      <w:r>
        <w:rPr>
          <w:szCs w:val="28"/>
        </w:rPr>
        <w:t>а</w:t>
      </w:r>
      <w:r w:rsidR="00D94426" w:rsidRPr="003A3E22">
        <w:rPr>
          <w:szCs w:val="28"/>
        </w:rPr>
        <w:t xml:space="preserve"> нормативных правовых актов и 98 нормативных правовых актов.</w:t>
      </w:r>
    </w:p>
    <w:p w:rsidR="00F909C3" w:rsidRDefault="008E381B" w:rsidP="00F909C3">
      <w:pPr>
        <w:rPr>
          <w:szCs w:val="28"/>
        </w:rPr>
      </w:pPr>
      <w:r w:rsidRPr="003A3E22">
        <w:rPr>
          <w:szCs w:val="28"/>
        </w:rPr>
        <w:t xml:space="preserve">Таковы итоги работы администрации города Кузнецка за </w:t>
      </w:r>
      <w:r w:rsidR="00411E33">
        <w:rPr>
          <w:szCs w:val="28"/>
        </w:rPr>
        <w:t xml:space="preserve">очень непростой </w:t>
      </w:r>
      <w:r w:rsidRPr="003A3E22">
        <w:rPr>
          <w:szCs w:val="28"/>
        </w:rPr>
        <w:t>20</w:t>
      </w:r>
      <w:r w:rsidR="00411E33">
        <w:rPr>
          <w:szCs w:val="28"/>
        </w:rPr>
        <w:t>20</w:t>
      </w:r>
      <w:r w:rsidRPr="003A3E22">
        <w:rPr>
          <w:szCs w:val="28"/>
        </w:rPr>
        <w:t xml:space="preserve"> год.</w:t>
      </w:r>
      <w:r w:rsidR="00F315A5">
        <w:rPr>
          <w:szCs w:val="28"/>
        </w:rPr>
        <w:t xml:space="preserve"> Мы – повторюсь – со всеми задачами справились достойно. В том числе нельзя не отметить высокую оценку</w:t>
      </w:r>
      <w:r w:rsidR="00F909C3">
        <w:rPr>
          <w:szCs w:val="28"/>
        </w:rPr>
        <w:t>, данную</w:t>
      </w:r>
      <w:r w:rsidR="00F315A5">
        <w:rPr>
          <w:szCs w:val="28"/>
        </w:rPr>
        <w:t xml:space="preserve"> вышестоящими властям</w:t>
      </w:r>
      <w:r w:rsidR="00F909C3">
        <w:rPr>
          <w:szCs w:val="28"/>
        </w:rPr>
        <w:t>и,</w:t>
      </w:r>
      <w:r w:rsidR="00F315A5">
        <w:rPr>
          <w:szCs w:val="28"/>
        </w:rPr>
        <w:t xml:space="preserve"> организации и результатов города в таких важнейших политических кампаниях 2020 года, как голосование по проекту изменений в Конституции РФ и выборы губернатора Пензенской области.</w:t>
      </w:r>
    </w:p>
    <w:p w:rsidR="00F909C3" w:rsidRDefault="00411E33" w:rsidP="00F909C3">
      <w:pPr>
        <w:rPr>
          <w:szCs w:val="28"/>
        </w:rPr>
      </w:pPr>
      <w:r>
        <w:rPr>
          <w:szCs w:val="28"/>
        </w:rPr>
        <w:t xml:space="preserve">Теперь – </w:t>
      </w:r>
      <w:r w:rsidRPr="00411E33">
        <w:rPr>
          <w:b/>
          <w:i/>
          <w:szCs w:val="28"/>
        </w:rPr>
        <w:t>о задачах, которые администрация города должна решить в текущем 2021 году</w:t>
      </w:r>
      <w:r>
        <w:rPr>
          <w:szCs w:val="28"/>
        </w:rPr>
        <w:t xml:space="preserve">. </w:t>
      </w:r>
    </w:p>
    <w:p w:rsidR="00F909C3" w:rsidRDefault="00411E33" w:rsidP="00F909C3">
      <w:pPr>
        <w:rPr>
          <w:szCs w:val="28"/>
        </w:rPr>
      </w:pPr>
      <w:r>
        <w:rPr>
          <w:szCs w:val="28"/>
        </w:rPr>
        <w:t xml:space="preserve">Прежде всего, нам необходимо будет </w:t>
      </w:r>
      <w:r w:rsidRPr="00FD64EA">
        <w:rPr>
          <w:b/>
          <w:i/>
          <w:szCs w:val="28"/>
        </w:rPr>
        <w:t>своевременно и с высоким качеством обеспечить выполнение планов на весенне-летний строительный сезон</w:t>
      </w:r>
      <w:r>
        <w:rPr>
          <w:szCs w:val="28"/>
        </w:rPr>
        <w:t>. А их очень много.</w:t>
      </w:r>
      <w:r w:rsidR="00F909C3">
        <w:rPr>
          <w:szCs w:val="28"/>
        </w:rPr>
        <w:t xml:space="preserve"> </w:t>
      </w:r>
    </w:p>
    <w:p w:rsidR="00F909C3" w:rsidRDefault="00411E33" w:rsidP="00F909C3">
      <w:pPr>
        <w:rPr>
          <w:szCs w:val="28"/>
        </w:rPr>
      </w:pPr>
      <w:r>
        <w:rPr>
          <w:szCs w:val="28"/>
        </w:rPr>
        <w:t xml:space="preserve">Так, нам необходимо будет завершить возведение </w:t>
      </w:r>
      <w:r w:rsidR="00FD64EA">
        <w:rPr>
          <w:szCs w:val="28"/>
        </w:rPr>
        <w:t xml:space="preserve">важных </w:t>
      </w:r>
      <w:r>
        <w:rPr>
          <w:szCs w:val="28"/>
        </w:rPr>
        <w:t xml:space="preserve">объектов, начатых </w:t>
      </w:r>
      <w:r w:rsidR="00E05424">
        <w:rPr>
          <w:szCs w:val="28"/>
        </w:rPr>
        <w:t>в 2020 году – станции обезжелези</w:t>
      </w:r>
      <w:bookmarkStart w:id="0" w:name="_GoBack"/>
      <w:bookmarkEnd w:id="0"/>
      <w:r>
        <w:rPr>
          <w:szCs w:val="28"/>
        </w:rPr>
        <w:t xml:space="preserve">вания на водозаборе № 8 и </w:t>
      </w:r>
      <w:proofErr w:type="spellStart"/>
      <w:r>
        <w:rPr>
          <w:szCs w:val="28"/>
        </w:rPr>
        <w:t>ФОКОТа</w:t>
      </w:r>
      <w:proofErr w:type="spellEnd"/>
      <w:r>
        <w:rPr>
          <w:szCs w:val="28"/>
        </w:rPr>
        <w:t xml:space="preserve"> в Западном микрорайоне.</w:t>
      </w:r>
      <w:r w:rsidR="00F909C3">
        <w:rPr>
          <w:szCs w:val="28"/>
        </w:rPr>
        <w:t xml:space="preserve"> </w:t>
      </w:r>
    </w:p>
    <w:p w:rsidR="00F909C3" w:rsidRDefault="00AE1D36" w:rsidP="00F909C3">
      <w:pPr>
        <w:rPr>
          <w:szCs w:val="28"/>
        </w:rPr>
      </w:pPr>
      <w:r>
        <w:rPr>
          <w:szCs w:val="28"/>
        </w:rPr>
        <w:t xml:space="preserve">Большой объем работ предстоит выполнить на объектах дорожного хозяйства и благоустройства. В частности, будут обустраиваться дороги по улицам Маяковского, Молодой Гвардии, Белинского, Комсомольской, Свердлова, Победы. Мы постараемся, с учетом средств экономии, возникшей при прохождении экспертизы и торгов, также привести в порядок участки улиц Калинина (в районе МРБ), Осипенко (до «Пятачка»), Минской. Необходимо будет обустроить две дворовые территории, скверы по улице Ленина. Серьезный объем работ предстоит выполнить на Привокзальной площади и сквере </w:t>
      </w:r>
      <w:proofErr w:type="spellStart"/>
      <w:r>
        <w:rPr>
          <w:szCs w:val="28"/>
        </w:rPr>
        <w:t>им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адищева</w:t>
      </w:r>
      <w:proofErr w:type="spellEnd"/>
      <w:r>
        <w:rPr>
          <w:szCs w:val="28"/>
        </w:rPr>
        <w:t>.</w:t>
      </w:r>
      <w:r w:rsidR="00F315A5">
        <w:rPr>
          <w:szCs w:val="28"/>
        </w:rPr>
        <w:t xml:space="preserve"> </w:t>
      </w:r>
    </w:p>
    <w:p w:rsidR="00F909C3" w:rsidRDefault="00AE1D36" w:rsidP="00F909C3">
      <w:pPr>
        <w:rPr>
          <w:szCs w:val="28"/>
        </w:rPr>
      </w:pPr>
      <w:r>
        <w:rPr>
          <w:szCs w:val="28"/>
        </w:rPr>
        <w:t>Ремонты также</w:t>
      </w:r>
      <w:r w:rsidR="00FD64EA">
        <w:rPr>
          <w:szCs w:val="28"/>
        </w:rPr>
        <w:t xml:space="preserve"> предстоят на школе № 14, ДМШ №</w:t>
      </w:r>
      <w:r w:rsidR="00FD64EA" w:rsidRPr="00FD64EA">
        <w:rPr>
          <w:szCs w:val="28"/>
        </w:rPr>
        <w:t>1</w:t>
      </w:r>
      <w:r>
        <w:rPr>
          <w:szCs w:val="28"/>
        </w:rPr>
        <w:t>, в ДОЛ «Луч».</w:t>
      </w:r>
    </w:p>
    <w:p w:rsidR="00F909C3" w:rsidRDefault="00FD64EA" w:rsidP="00F909C3">
      <w:pPr>
        <w:rPr>
          <w:szCs w:val="28"/>
        </w:rPr>
      </w:pPr>
      <w:r>
        <w:rPr>
          <w:szCs w:val="28"/>
        </w:rPr>
        <w:t xml:space="preserve">Во-вторых, нам необходимо будет </w:t>
      </w:r>
      <w:r w:rsidRPr="00FD64EA">
        <w:rPr>
          <w:b/>
          <w:i/>
          <w:szCs w:val="28"/>
        </w:rPr>
        <w:t>провести серьезные мероприятия в сфере коммунального хозяйства</w:t>
      </w:r>
      <w:r>
        <w:rPr>
          <w:szCs w:val="28"/>
        </w:rPr>
        <w:t>.</w:t>
      </w:r>
    </w:p>
    <w:p w:rsidR="00F909C3" w:rsidRDefault="00F315A5" w:rsidP="00F909C3">
      <w:pPr>
        <w:rPr>
          <w:szCs w:val="28"/>
        </w:rPr>
      </w:pPr>
      <w:r>
        <w:rPr>
          <w:szCs w:val="28"/>
        </w:rPr>
        <w:t>П</w:t>
      </w:r>
      <w:r w:rsidR="00FD64EA">
        <w:rPr>
          <w:szCs w:val="28"/>
        </w:rPr>
        <w:t xml:space="preserve">режде </w:t>
      </w:r>
      <w:proofErr w:type="gramStart"/>
      <w:r w:rsidR="00FD64EA">
        <w:rPr>
          <w:szCs w:val="28"/>
        </w:rPr>
        <w:t>всего</w:t>
      </w:r>
      <w:proofErr w:type="gramEnd"/>
      <w:r w:rsidR="00FD64EA">
        <w:rPr>
          <w:szCs w:val="28"/>
        </w:rPr>
        <w:t xml:space="preserve"> речь идет о подготовке теплового хозяйства города к очередному отопительному сезону. Необходимы серьезные вложения в ремонт сетей и ТЭЦ, будем пытаться решать этот вопрос с Правительством области. </w:t>
      </w:r>
      <w:proofErr w:type="gramStart"/>
      <w:r w:rsidR="00FD64EA">
        <w:rPr>
          <w:szCs w:val="28"/>
        </w:rPr>
        <w:t xml:space="preserve">До начала отопительного сезона постараемся провести процедуру передачи в концессию сети локальных котельных, а также реализовать 2-3 </w:t>
      </w:r>
      <w:proofErr w:type="spellStart"/>
      <w:r w:rsidR="00FD64EA">
        <w:rPr>
          <w:szCs w:val="28"/>
        </w:rPr>
        <w:t>инвестпроекта</w:t>
      </w:r>
      <w:proofErr w:type="spellEnd"/>
      <w:r w:rsidR="00FD64EA">
        <w:rPr>
          <w:szCs w:val="28"/>
        </w:rPr>
        <w:t xml:space="preserve"> по строительству мини-котельных на так называемые «неэффективных концах».</w:t>
      </w:r>
      <w:proofErr w:type="gramEnd"/>
      <w:r w:rsidR="00FD64EA">
        <w:rPr>
          <w:szCs w:val="28"/>
        </w:rPr>
        <w:t xml:space="preserve"> Также надо изыскать возможность  улучшить материальн</w:t>
      </w:r>
      <w:r w:rsidR="005C4314">
        <w:rPr>
          <w:szCs w:val="28"/>
        </w:rPr>
        <w:t>о-</w:t>
      </w:r>
      <w:r w:rsidR="00FD64EA">
        <w:rPr>
          <w:szCs w:val="28"/>
        </w:rPr>
        <w:t xml:space="preserve">техническую базу МКП «Теплосеть». </w:t>
      </w:r>
    </w:p>
    <w:p w:rsidR="00F909C3" w:rsidRDefault="00FD64EA" w:rsidP="00F909C3">
      <w:pPr>
        <w:rPr>
          <w:szCs w:val="28"/>
        </w:rPr>
      </w:pPr>
      <w:r>
        <w:rPr>
          <w:szCs w:val="28"/>
        </w:rPr>
        <w:t xml:space="preserve">В сфере водоснабжения нам необходимо будет </w:t>
      </w:r>
      <w:r w:rsidR="005C4314">
        <w:rPr>
          <w:szCs w:val="28"/>
        </w:rPr>
        <w:t>ввести в строй</w:t>
      </w:r>
      <w:r>
        <w:rPr>
          <w:szCs w:val="28"/>
        </w:rPr>
        <w:t xml:space="preserve"> </w:t>
      </w:r>
      <w:r w:rsidR="005C4314">
        <w:rPr>
          <w:szCs w:val="28"/>
        </w:rPr>
        <w:t xml:space="preserve">дополнительно </w:t>
      </w:r>
      <w:proofErr w:type="gramStart"/>
      <w:r w:rsidR="005C4314">
        <w:rPr>
          <w:szCs w:val="28"/>
        </w:rPr>
        <w:t>к</w:t>
      </w:r>
      <w:proofErr w:type="gramEnd"/>
      <w:r w:rsidR="005C4314">
        <w:rPr>
          <w:szCs w:val="28"/>
        </w:rPr>
        <w:t xml:space="preserve"> имеющимся 3-4 скважины – для обеспечения удовлетворительного дебета воды в летний засушливый период. А по завершении ведущихся проектных работ на сетях водоснабжения, в частности, в районе аэродрома – искать возможность реализации этих проектов.  </w:t>
      </w:r>
    </w:p>
    <w:p w:rsidR="00F909C3" w:rsidRDefault="005C4314" w:rsidP="00F909C3">
      <w:pPr>
        <w:rPr>
          <w:szCs w:val="28"/>
        </w:rPr>
      </w:pPr>
      <w:r>
        <w:rPr>
          <w:szCs w:val="28"/>
        </w:rPr>
        <w:lastRenderedPageBreak/>
        <w:t xml:space="preserve">В плане </w:t>
      </w:r>
      <w:r w:rsidRPr="005C4314">
        <w:rPr>
          <w:b/>
          <w:i/>
          <w:szCs w:val="28"/>
        </w:rPr>
        <w:t>развития материальной базы социальной сферы</w:t>
      </w:r>
      <w:r>
        <w:rPr>
          <w:szCs w:val="28"/>
        </w:rPr>
        <w:t xml:space="preserve"> мы будем заниматься продвижением вопроса о получении федеральных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 xml:space="preserve">я реконструкции здания гимназии №1, поиска финансовых возможностей для проведения капитальных ремонтов «Родины», «Юности», бассейна «Парус». Также будем готовить документацию и решать вопрос финансирования реконструкции под модельную библиотеку ЦГБ </w:t>
      </w:r>
      <w:proofErr w:type="spellStart"/>
      <w:r>
        <w:rPr>
          <w:szCs w:val="28"/>
        </w:rPr>
        <w:t>им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адищева</w:t>
      </w:r>
      <w:proofErr w:type="spellEnd"/>
      <w:r>
        <w:rPr>
          <w:szCs w:val="28"/>
        </w:rPr>
        <w:t xml:space="preserve">. </w:t>
      </w:r>
    </w:p>
    <w:p w:rsidR="00F909C3" w:rsidRDefault="004D6EBD" w:rsidP="00F909C3">
      <w:pPr>
        <w:rPr>
          <w:szCs w:val="28"/>
        </w:rPr>
      </w:pPr>
      <w:r>
        <w:rPr>
          <w:szCs w:val="28"/>
        </w:rPr>
        <w:t xml:space="preserve">По-прежнему в приоритете будут вопросы </w:t>
      </w:r>
      <w:r w:rsidRPr="004D6EBD">
        <w:rPr>
          <w:b/>
          <w:i/>
          <w:szCs w:val="28"/>
        </w:rPr>
        <w:t>развития экономики города, инвестиций и занятости</w:t>
      </w:r>
      <w:r>
        <w:rPr>
          <w:szCs w:val="28"/>
        </w:rPr>
        <w:t>. В том числе будем оказывать содействие  в реализации крупных</w:t>
      </w:r>
      <w:r w:rsidR="00F315A5">
        <w:rPr>
          <w:szCs w:val="28"/>
        </w:rPr>
        <w:t xml:space="preserve">, важных </w:t>
      </w:r>
      <w:r w:rsidR="0039086C">
        <w:rPr>
          <w:szCs w:val="28"/>
        </w:rPr>
        <w:t>для города</w:t>
      </w:r>
      <w:r>
        <w:rPr>
          <w:szCs w:val="28"/>
        </w:rPr>
        <w:t xml:space="preserve"> проектов на площадках бывших 59-го завода, «</w:t>
      </w:r>
      <w:proofErr w:type="spellStart"/>
      <w:r>
        <w:rPr>
          <w:szCs w:val="28"/>
        </w:rPr>
        <w:t>НАСЛа</w:t>
      </w:r>
      <w:proofErr w:type="spellEnd"/>
      <w:r>
        <w:rPr>
          <w:szCs w:val="28"/>
        </w:rPr>
        <w:t>», а также элеватора</w:t>
      </w:r>
      <w:r w:rsidR="0039086C">
        <w:rPr>
          <w:szCs w:val="28"/>
        </w:rPr>
        <w:t xml:space="preserve"> и мебельных предприятий</w:t>
      </w:r>
      <w:r>
        <w:rPr>
          <w:szCs w:val="28"/>
        </w:rPr>
        <w:t xml:space="preserve">. </w:t>
      </w:r>
      <w:r w:rsidR="0039086C">
        <w:rPr>
          <w:szCs w:val="28"/>
        </w:rPr>
        <w:t>В плане обеспечения занятости и повышения доходов бедной части населения нам в этом году надо будет освоить такую новую форму работы, как социальный контракт.</w:t>
      </w:r>
    </w:p>
    <w:p w:rsidR="00F909C3" w:rsidRDefault="004D6EBD" w:rsidP="00F909C3">
      <w:pPr>
        <w:rPr>
          <w:szCs w:val="28"/>
        </w:rPr>
      </w:pPr>
      <w:r>
        <w:rPr>
          <w:szCs w:val="28"/>
        </w:rPr>
        <w:t xml:space="preserve"> Год будет наполнен </w:t>
      </w:r>
      <w:r w:rsidRPr="0039086C">
        <w:rPr>
          <w:b/>
          <w:i/>
          <w:szCs w:val="28"/>
        </w:rPr>
        <w:t>важными датами и общественно-политическими мероприятиями</w:t>
      </w:r>
      <w:r>
        <w:rPr>
          <w:szCs w:val="28"/>
        </w:rPr>
        <w:t xml:space="preserve">, такими как </w:t>
      </w:r>
      <w:r w:rsidR="00F315A5">
        <w:rPr>
          <w:szCs w:val="28"/>
        </w:rPr>
        <w:t xml:space="preserve">60-летие полета в космос первого космонавта планеты Ю.А.Гагарина, </w:t>
      </w:r>
      <w:r>
        <w:rPr>
          <w:szCs w:val="28"/>
        </w:rPr>
        <w:t xml:space="preserve">80-летие </w:t>
      </w:r>
      <w:r w:rsidR="00F315A5">
        <w:rPr>
          <w:szCs w:val="28"/>
        </w:rPr>
        <w:t xml:space="preserve">начала Великой Отечественной войны. </w:t>
      </w:r>
      <w:r w:rsidR="0039086C">
        <w:rPr>
          <w:szCs w:val="28"/>
        </w:rPr>
        <w:t>В сентябре</w:t>
      </w:r>
      <w:r w:rsidR="00F315A5">
        <w:rPr>
          <w:szCs w:val="28"/>
        </w:rPr>
        <w:t xml:space="preserve"> </w:t>
      </w:r>
      <w:r w:rsidR="0039086C">
        <w:rPr>
          <w:szCs w:val="28"/>
        </w:rPr>
        <w:t>состоятся</w:t>
      </w:r>
      <w:r w:rsidR="00F315A5">
        <w:rPr>
          <w:szCs w:val="28"/>
        </w:rPr>
        <w:t xml:space="preserve"> выборы в Государственную Думу. Эти и другие общегосударственные мероприятия нам необходимо провести в городе на  образцово</w:t>
      </w:r>
      <w:r w:rsidR="0039086C">
        <w:rPr>
          <w:szCs w:val="28"/>
        </w:rPr>
        <w:t>м уровне</w:t>
      </w:r>
      <w:r w:rsidR="00F315A5">
        <w:rPr>
          <w:szCs w:val="28"/>
        </w:rPr>
        <w:t>.</w:t>
      </w:r>
    </w:p>
    <w:p w:rsidR="00F909C3" w:rsidRDefault="0039086C" w:rsidP="00F909C3">
      <w:pPr>
        <w:rPr>
          <w:szCs w:val="28"/>
        </w:rPr>
      </w:pPr>
      <w:r>
        <w:rPr>
          <w:szCs w:val="28"/>
        </w:rPr>
        <w:t xml:space="preserve">Много перед нами стоит и других задач, которые актуальны для Кузнецка. И нам надо будет настойчиво искать варианты их решения, несмотря на жесткие бюджетные ограничения. Город должен развиваться, а его проблемы – решаться, для этого мы с вами тут и поставлены. </w:t>
      </w:r>
    </w:p>
    <w:p w:rsidR="0039086C" w:rsidRDefault="0039086C" w:rsidP="00F909C3">
      <w:pPr>
        <w:rPr>
          <w:szCs w:val="28"/>
        </w:rPr>
      </w:pPr>
      <w:r>
        <w:rPr>
          <w:szCs w:val="28"/>
        </w:rPr>
        <w:t>Уверен, что наработанный опыт, набранный темп</w:t>
      </w:r>
      <w:r w:rsidR="00433ECE">
        <w:rPr>
          <w:szCs w:val="28"/>
        </w:rPr>
        <w:t>, настойчивость, ответственность, компетентность, неравнодушие всех и каждого из нас в решении стоящих задач позволят со всеми ними достойно справиться.</w:t>
      </w:r>
    </w:p>
    <w:p w:rsidR="00433ECE" w:rsidRPr="003A3E22" w:rsidRDefault="00433ECE" w:rsidP="0039086C">
      <w:pPr>
        <w:ind w:left="-360"/>
        <w:rPr>
          <w:szCs w:val="28"/>
        </w:rPr>
      </w:pPr>
      <w:r>
        <w:rPr>
          <w:szCs w:val="28"/>
        </w:rPr>
        <w:t>Благодарю за внимание. Готов ответить на вопросы.</w:t>
      </w:r>
    </w:p>
    <w:p w:rsidR="008E381B" w:rsidRPr="003A3E22" w:rsidRDefault="004D6EBD" w:rsidP="008E381B">
      <w:pPr>
        <w:rPr>
          <w:szCs w:val="28"/>
        </w:rPr>
      </w:pPr>
      <w:r>
        <w:rPr>
          <w:szCs w:val="28"/>
        </w:rPr>
        <w:t xml:space="preserve"> </w:t>
      </w:r>
    </w:p>
    <w:p w:rsidR="008E381B" w:rsidRPr="003A3E22" w:rsidRDefault="00F315A5" w:rsidP="008E381B">
      <w:pPr>
        <w:rPr>
          <w:szCs w:val="28"/>
        </w:rPr>
      </w:pPr>
      <w:r>
        <w:rPr>
          <w:szCs w:val="28"/>
        </w:rPr>
        <w:t xml:space="preserve"> </w:t>
      </w:r>
    </w:p>
    <w:p w:rsidR="009D08EC" w:rsidRPr="003A3E22" w:rsidRDefault="00E17501" w:rsidP="009D08EC">
      <w:pPr>
        <w:rPr>
          <w:szCs w:val="28"/>
        </w:rPr>
      </w:pPr>
      <w:r>
        <w:rPr>
          <w:szCs w:val="28"/>
        </w:rPr>
        <w:t xml:space="preserve"> </w:t>
      </w:r>
    </w:p>
    <w:p w:rsidR="009D08EC" w:rsidRPr="003A3E22" w:rsidRDefault="009D08EC" w:rsidP="009D08EC">
      <w:pPr>
        <w:ind w:firstLine="0"/>
        <w:rPr>
          <w:szCs w:val="28"/>
        </w:rPr>
      </w:pPr>
    </w:p>
    <w:p w:rsidR="009D08EC" w:rsidRPr="003A3E22" w:rsidRDefault="009D08EC" w:rsidP="009D08EC">
      <w:pPr>
        <w:ind w:firstLine="708"/>
        <w:rPr>
          <w:szCs w:val="28"/>
        </w:rPr>
      </w:pPr>
    </w:p>
    <w:p w:rsidR="009D08EC" w:rsidRPr="003A3E22" w:rsidRDefault="009D08EC" w:rsidP="009D08EC">
      <w:pPr>
        <w:ind w:firstLine="708"/>
        <w:rPr>
          <w:szCs w:val="28"/>
        </w:rPr>
      </w:pPr>
    </w:p>
    <w:p w:rsidR="002A6975" w:rsidRDefault="002A6975"/>
    <w:sectPr w:rsidR="002A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92" w:rsidRDefault="002C2492" w:rsidP="00FA24E6">
      <w:r>
        <w:separator/>
      </w:r>
    </w:p>
  </w:endnote>
  <w:endnote w:type="continuationSeparator" w:id="0">
    <w:p w:rsidR="002C2492" w:rsidRDefault="002C2492" w:rsidP="00FA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E6" w:rsidRDefault="00FA24E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E6" w:rsidRDefault="00FA24E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E6" w:rsidRDefault="00FA24E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92" w:rsidRDefault="002C2492" w:rsidP="00FA24E6">
      <w:r>
        <w:separator/>
      </w:r>
    </w:p>
  </w:footnote>
  <w:footnote w:type="continuationSeparator" w:id="0">
    <w:p w:rsidR="002C2492" w:rsidRDefault="002C2492" w:rsidP="00FA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E6" w:rsidRDefault="00FA24E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9249"/>
      <w:docPartObj>
        <w:docPartGallery w:val="Page Numbers (Top of Page)"/>
        <w:docPartUnique/>
      </w:docPartObj>
    </w:sdtPr>
    <w:sdtEndPr/>
    <w:sdtContent>
      <w:p w:rsidR="00FA24E6" w:rsidRDefault="00FA24E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24">
          <w:rPr>
            <w:noProof/>
          </w:rPr>
          <w:t>20</w:t>
        </w:r>
        <w:r>
          <w:fldChar w:fldCharType="end"/>
        </w:r>
      </w:p>
    </w:sdtContent>
  </w:sdt>
  <w:p w:rsidR="00FA24E6" w:rsidRDefault="00FA24E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E6" w:rsidRDefault="00FA24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17"/>
    <w:multiLevelType w:val="hybridMultilevel"/>
    <w:tmpl w:val="48A2EF3A"/>
    <w:lvl w:ilvl="0" w:tplc="D78238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E0421"/>
    <w:multiLevelType w:val="hybridMultilevel"/>
    <w:tmpl w:val="417C8E7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3495C77"/>
    <w:multiLevelType w:val="hybridMultilevel"/>
    <w:tmpl w:val="B8588FC2"/>
    <w:lvl w:ilvl="0" w:tplc="FC0C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9E0C1A"/>
    <w:multiLevelType w:val="hybridMultilevel"/>
    <w:tmpl w:val="081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119A"/>
    <w:multiLevelType w:val="hybridMultilevel"/>
    <w:tmpl w:val="FF98FFF2"/>
    <w:lvl w:ilvl="0" w:tplc="8294E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B73D3A"/>
    <w:multiLevelType w:val="hybridMultilevel"/>
    <w:tmpl w:val="2A4CF592"/>
    <w:lvl w:ilvl="0" w:tplc="6868C1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BA0A4E"/>
    <w:multiLevelType w:val="hybridMultilevel"/>
    <w:tmpl w:val="EC7E59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F7"/>
    <w:rsid w:val="000564C3"/>
    <w:rsid w:val="000847F4"/>
    <w:rsid w:val="000869A8"/>
    <w:rsid w:val="000C30F1"/>
    <w:rsid w:val="000D5F85"/>
    <w:rsid w:val="00153D3C"/>
    <w:rsid w:val="0015680C"/>
    <w:rsid w:val="001A028F"/>
    <w:rsid w:val="001D2DF7"/>
    <w:rsid w:val="001D689F"/>
    <w:rsid w:val="00230EC7"/>
    <w:rsid w:val="002A6975"/>
    <w:rsid w:val="002C2492"/>
    <w:rsid w:val="003140D1"/>
    <w:rsid w:val="00351E7D"/>
    <w:rsid w:val="00354E48"/>
    <w:rsid w:val="003810B7"/>
    <w:rsid w:val="0039086C"/>
    <w:rsid w:val="003A3E22"/>
    <w:rsid w:val="003C101C"/>
    <w:rsid w:val="00411E33"/>
    <w:rsid w:val="00420D6B"/>
    <w:rsid w:val="00433ECE"/>
    <w:rsid w:val="00463AB0"/>
    <w:rsid w:val="004657C1"/>
    <w:rsid w:val="004B5B5E"/>
    <w:rsid w:val="004D6EBD"/>
    <w:rsid w:val="004F33AA"/>
    <w:rsid w:val="00507218"/>
    <w:rsid w:val="0058283D"/>
    <w:rsid w:val="005A719C"/>
    <w:rsid w:val="005C4314"/>
    <w:rsid w:val="005E5493"/>
    <w:rsid w:val="005F22C6"/>
    <w:rsid w:val="006565CC"/>
    <w:rsid w:val="00692EF8"/>
    <w:rsid w:val="006C75A9"/>
    <w:rsid w:val="006D5D56"/>
    <w:rsid w:val="006D6726"/>
    <w:rsid w:val="00737263"/>
    <w:rsid w:val="0075416A"/>
    <w:rsid w:val="00790759"/>
    <w:rsid w:val="007E62C8"/>
    <w:rsid w:val="007F2701"/>
    <w:rsid w:val="008368DF"/>
    <w:rsid w:val="00880F01"/>
    <w:rsid w:val="0088699B"/>
    <w:rsid w:val="00890596"/>
    <w:rsid w:val="008C273F"/>
    <w:rsid w:val="008D2EAA"/>
    <w:rsid w:val="008E0E6C"/>
    <w:rsid w:val="008E381B"/>
    <w:rsid w:val="008F1232"/>
    <w:rsid w:val="00982048"/>
    <w:rsid w:val="009A3BB1"/>
    <w:rsid w:val="009C2EBE"/>
    <w:rsid w:val="009D08EC"/>
    <w:rsid w:val="009F15CD"/>
    <w:rsid w:val="00A016FE"/>
    <w:rsid w:val="00A039F3"/>
    <w:rsid w:val="00A15B57"/>
    <w:rsid w:val="00A16E7B"/>
    <w:rsid w:val="00A52E86"/>
    <w:rsid w:val="00A53F36"/>
    <w:rsid w:val="00AC5D7B"/>
    <w:rsid w:val="00AE1D36"/>
    <w:rsid w:val="00AF1BE9"/>
    <w:rsid w:val="00B73E72"/>
    <w:rsid w:val="00B90AEB"/>
    <w:rsid w:val="00BC5ABF"/>
    <w:rsid w:val="00BF0F7F"/>
    <w:rsid w:val="00C05962"/>
    <w:rsid w:val="00C11717"/>
    <w:rsid w:val="00C75747"/>
    <w:rsid w:val="00C83A23"/>
    <w:rsid w:val="00CC0518"/>
    <w:rsid w:val="00CE11C6"/>
    <w:rsid w:val="00D26962"/>
    <w:rsid w:val="00D41F24"/>
    <w:rsid w:val="00D536EE"/>
    <w:rsid w:val="00D90D58"/>
    <w:rsid w:val="00D94426"/>
    <w:rsid w:val="00DA3DCC"/>
    <w:rsid w:val="00DC5DE2"/>
    <w:rsid w:val="00DE213C"/>
    <w:rsid w:val="00DE3A40"/>
    <w:rsid w:val="00E05424"/>
    <w:rsid w:val="00E07B0E"/>
    <w:rsid w:val="00E11014"/>
    <w:rsid w:val="00E17501"/>
    <w:rsid w:val="00E42571"/>
    <w:rsid w:val="00E44271"/>
    <w:rsid w:val="00E60858"/>
    <w:rsid w:val="00EA594A"/>
    <w:rsid w:val="00EB03C3"/>
    <w:rsid w:val="00EB7A71"/>
    <w:rsid w:val="00EF735B"/>
    <w:rsid w:val="00F315A5"/>
    <w:rsid w:val="00F6477E"/>
    <w:rsid w:val="00F87048"/>
    <w:rsid w:val="00F909C3"/>
    <w:rsid w:val="00FA24E6"/>
    <w:rsid w:val="00FB7D38"/>
    <w:rsid w:val="00FD64E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F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6726"/>
    <w:rPr>
      <w:b/>
      <w:bCs/>
    </w:rPr>
  </w:style>
  <w:style w:type="paragraph" w:styleId="a7">
    <w:name w:val="Body Text"/>
    <w:basedOn w:val="a"/>
    <w:link w:val="a8"/>
    <w:semiHidden/>
    <w:rsid w:val="006D6726"/>
    <w:pPr>
      <w:ind w:firstLine="0"/>
      <w:jc w:val="center"/>
    </w:pPr>
    <w:rPr>
      <w:szCs w:val="24"/>
      <w:lang w:val="x-none"/>
    </w:rPr>
  </w:style>
  <w:style w:type="character" w:customStyle="1" w:styleId="a8">
    <w:name w:val="Основной текст Знак"/>
    <w:basedOn w:val="a0"/>
    <w:link w:val="a7"/>
    <w:semiHidden/>
    <w:rsid w:val="006D67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6D6726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D67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99"/>
    <w:qFormat/>
    <w:rsid w:val="006D67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9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4426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a">
    <w:name w:val="No Spacing"/>
    <w:uiPriority w:val="1"/>
    <w:qFormat/>
    <w:rsid w:val="00D9442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44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9442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869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699B"/>
    <w:pPr>
      <w:widowControl w:val="0"/>
      <w:shd w:val="clear" w:color="auto" w:fill="FFFFFF"/>
      <w:spacing w:before="240" w:after="240" w:line="322" w:lineRule="exact"/>
      <w:ind w:firstLine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Bodytext212pt">
    <w:name w:val="Body text (2) + 12 pt"/>
    <w:uiPriority w:val="99"/>
    <w:rsid w:val="0088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table" w:styleId="ae">
    <w:name w:val="Table Grid"/>
    <w:basedOn w:val="a1"/>
    <w:uiPriority w:val="99"/>
    <w:rsid w:val="008869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F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B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6726"/>
    <w:rPr>
      <w:b/>
      <w:bCs/>
    </w:rPr>
  </w:style>
  <w:style w:type="paragraph" w:styleId="a7">
    <w:name w:val="Body Text"/>
    <w:basedOn w:val="a"/>
    <w:link w:val="a8"/>
    <w:semiHidden/>
    <w:rsid w:val="006D6726"/>
    <w:pPr>
      <w:ind w:firstLine="0"/>
      <w:jc w:val="center"/>
    </w:pPr>
    <w:rPr>
      <w:szCs w:val="24"/>
      <w:lang w:val="x-none"/>
    </w:rPr>
  </w:style>
  <w:style w:type="character" w:customStyle="1" w:styleId="a8">
    <w:name w:val="Основной текст Знак"/>
    <w:basedOn w:val="a0"/>
    <w:link w:val="a7"/>
    <w:semiHidden/>
    <w:rsid w:val="006D672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6D6726"/>
    <w:pPr>
      <w:spacing w:after="120"/>
      <w:ind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D67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99"/>
    <w:qFormat/>
    <w:rsid w:val="006D672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D9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D94426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a">
    <w:name w:val="No Spacing"/>
    <w:uiPriority w:val="1"/>
    <w:qFormat/>
    <w:rsid w:val="00D9442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D944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9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9442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8869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699B"/>
    <w:pPr>
      <w:widowControl w:val="0"/>
      <w:shd w:val="clear" w:color="auto" w:fill="FFFFFF"/>
      <w:spacing w:before="240" w:after="240" w:line="322" w:lineRule="exact"/>
      <w:ind w:firstLine="0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Bodytext212pt">
    <w:name w:val="Body text (2) + 12 pt"/>
    <w:uiPriority w:val="99"/>
    <w:rsid w:val="0088699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table" w:styleId="ae">
    <w:name w:val="Table Grid"/>
    <w:basedOn w:val="a1"/>
    <w:uiPriority w:val="99"/>
    <w:rsid w:val="008869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4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4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7909</Words>
  <Characters>45086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2014-09-12T18:10:00Z</cp:lastPrinted>
  <dcterms:created xsi:type="dcterms:W3CDTF">2021-02-03T19:16:00Z</dcterms:created>
  <dcterms:modified xsi:type="dcterms:W3CDTF">2021-02-26T13:15:00Z</dcterms:modified>
</cp:coreProperties>
</file>